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6462" w14:textId="77777777" w:rsidR="002B5D65" w:rsidRDefault="002B5D65" w:rsidP="001D3BF7">
      <w:pPr>
        <w:pStyle w:val="Corpotesto"/>
        <w:spacing w:before="86"/>
        <w:ind w:left="0" w:right="146"/>
        <w:jc w:val="right"/>
        <w:rPr>
          <w:b/>
          <w:bCs/>
          <w:w w:val="105"/>
        </w:rPr>
      </w:pPr>
    </w:p>
    <w:p w14:paraId="36AFF5FE" w14:textId="585C79B5" w:rsidR="001E142A" w:rsidRPr="002B5D65" w:rsidRDefault="005B749A" w:rsidP="001D3BF7">
      <w:pPr>
        <w:pStyle w:val="Corpotesto"/>
        <w:spacing w:before="86"/>
        <w:ind w:left="0" w:right="146"/>
        <w:jc w:val="right"/>
        <w:rPr>
          <w:b/>
          <w:bCs/>
          <w:w w:val="105"/>
          <w:sz w:val="22"/>
          <w:szCs w:val="22"/>
        </w:rPr>
      </w:pPr>
      <w:r w:rsidRPr="002B5D65">
        <w:rPr>
          <w:b/>
          <w:bCs/>
          <w:w w:val="105"/>
          <w:sz w:val="22"/>
          <w:szCs w:val="22"/>
        </w:rPr>
        <w:t xml:space="preserve">Allegato </w:t>
      </w:r>
      <w:r w:rsidR="00A948CE">
        <w:rPr>
          <w:b/>
          <w:bCs/>
          <w:w w:val="105"/>
          <w:sz w:val="22"/>
          <w:szCs w:val="22"/>
        </w:rPr>
        <w:t>1</w:t>
      </w:r>
    </w:p>
    <w:p w14:paraId="01F0A902" w14:textId="77777777" w:rsidR="005B749A" w:rsidRDefault="005B749A" w:rsidP="005B749A">
      <w:pPr>
        <w:pStyle w:val="Corpotesto"/>
        <w:spacing w:before="86"/>
        <w:ind w:left="0"/>
        <w:jc w:val="right"/>
        <w:rPr>
          <w:b/>
          <w:bCs/>
          <w:w w:val="105"/>
        </w:rPr>
      </w:pPr>
    </w:p>
    <w:p w14:paraId="20A01D62" w14:textId="77777777" w:rsidR="002B5D65" w:rsidRPr="005B749A" w:rsidRDefault="002B5D65" w:rsidP="005B749A">
      <w:pPr>
        <w:pStyle w:val="Corpotesto"/>
        <w:spacing w:before="86"/>
        <w:ind w:left="0"/>
        <w:jc w:val="right"/>
        <w:rPr>
          <w:b/>
          <w:bCs/>
          <w:w w:val="105"/>
        </w:rPr>
      </w:pPr>
    </w:p>
    <w:p w14:paraId="5777D593" w14:textId="3AA2AD66" w:rsidR="001D3BF7" w:rsidRPr="001D3BF7" w:rsidRDefault="001D3BF7" w:rsidP="001D3BF7">
      <w:pPr>
        <w:pStyle w:val="Corpotesto"/>
        <w:ind w:left="4962" w:firstLine="141"/>
        <w:rPr>
          <w:sz w:val="22"/>
          <w:szCs w:val="22"/>
        </w:rPr>
      </w:pPr>
      <w:r w:rsidRPr="001D3BF7">
        <w:rPr>
          <w:spacing w:val="-2"/>
          <w:sz w:val="22"/>
          <w:szCs w:val="22"/>
        </w:rPr>
        <w:t>Spett.le</w:t>
      </w:r>
    </w:p>
    <w:p w14:paraId="4CA9565F" w14:textId="77777777" w:rsidR="00EB2DF0" w:rsidRDefault="001D3BF7" w:rsidP="001D3BF7">
      <w:pPr>
        <w:spacing w:before="46" w:line="276" w:lineRule="auto"/>
        <w:ind w:left="5103" w:right="146"/>
        <w:jc w:val="both"/>
      </w:pPr>
      <w:r w:rsidRPr="001D3BF7">
        <w:t>Agenzia per il Diritto allo Studio Universitario dell’Umbria</w:t>
      </w:r>
      <w:r w:rsidRPr="001D3BF7">
        <w:rPr>
          <w:spacing w:val="-4"/>
        </w:rPr>
        <w:t xml:space="preserve"> </w:t>
      </w:r>
      <w:r w:rsidRPr="001D3BF7">
        <w:t>–</w:t>
      </w:r>
      <w:r w:rsidRPr="001D3BF7">
        <w:rPr>
          <w:spacing w:val="-3"/>
        </w:rPr>
        <w:t xml:space="preserve"> </w:t>
      </w:r>
      <w:r w:rsidRPr="001D3BF7">
        <w:t>Via</w:t>
      </w:r>
      <w:r w:rsidRPr="001D3BF7">
        <w:rPr>
          <w:spacing w:val="-4"/>
        </w:rPr>
        <w:t xml:space="preserve"> </w:t>
      </w:r>
      <w:r w:rsidRPr="001D3BF7">
        <w:t>Benedetta</w:t>
      </w:r>
      <w:r w:rsidRPr="001D3BF7">
        <w:rPr>
          <w:spacing w:val="-7"/>
        </w:rPr>
        <w:t xml:space="preserve"> </w:t>
      </w:r>
      <w:r w:rsidRPr="001D3BF7">
        <w:t>n.</w:t>
      </w:r>
      <w:r w:rsidRPr="001D3BF7">
        <w:rPr>
          <w:spacing w:val="-6"/>
        </w:rPr>
        <w:t xml:space="preserve"> </w:t>
      </w:r>
      <w:r w:rsidRPr="001D3BF7">
        <w:t>14,</w:t>
      </w:r>
      <w:r w:rsidRPr="001D3BF7">
        <w:rPr>
          <w:spacing w:val="-6"/>
        </w:rPr>
        <w:t xml:space="preserve"> </w:t>
      </w:r>
      <w:r w:rsidRPr="001D3BF7">
        <w:t>06123</w:t>
      </w:r>
      <w:r w:rsidRPr="001D3BF7">
        <w:rPr>
          <w:spacing w:val="-3"/>
        </w:rPr>
        <w:t xml:space="preserve"> </w:t>
      </w:r>
      <w:r w:rsidRPr="001D3BF7">
        <w:t xml:space="preserve">Perugia </w:t>
      </w:r>
    </w:p>
    <w:p w14:paraId="762DA93C" w14:textId="34AA3442" w:rsidR="001E142A" w:rsidRDefault="001E142A" w:rsidP="001D3BF7">
      <w:pPr>
        <w:pStyle w:val="Corpotesto"/>
        <w:ind w:left="0"/>
        <w:rPr>
          <w:b/>
          <w:i/>
          <w:sz w:val="22"/>
        </w:rPr>
      </w:pPr>
    </w:p>
    <w:p w14:paraId="50C25FA0" w14:textId="77777777" w:rsidR="001E142A" w:rsidRDefault="001E142A">
      <w:pPr>
        <w:pStyle w:val="Corpotesto"/>
        <w:spacing w:before="30"/>
        <w:ind w:left="0"/>
        <w:jc w:val="left"/>
        <w:rPr>
          <w:b/>
          <w:i/>
          <w:sz w:val="22"/>
        </w:rPr>
      </w:pPr>
    </w:p>
    <w:p w14:paraId="4A72C02E" w14:textId="77777777" w:rsidR="002B5D65" w:rsidRPr="002B5D65" w:rsidRDefault="002B5D65">
      <w:pPr>
        <w:pStyle w:val="Corpotesto"/>
        <w:spacing w:before="30"/>
        <w:ind w:left="0"/>
        <w:jc w:val="left"/>
        <w:rPr>
          <w:b/>
          <w:iCs/>
          <w:sz w:val="22"/>
        </w:rPr>
      </w:pPr>
    </w:p>
    <w:p w14:paraId="413774CF" w14:textId="04771C28" w:rsidR="00E635BD" w:rsidRPr="00E635BD" w:rsidRDefault="001D3BF7" w:rsidP="00E635BD">
      <w:pPr>
        <w:pStyle w:val="Titolo"/>
        <w:spacing w:line="244" w:lineRule="auto"/>
        <w:ind w:left="142"/>
        <w:rPr>
          <w:sz w:val="20"/>
          <w:szCs w:val="20"/>
        </w:rPr>
      </w:pPr>
      <w:r w:rsidRPr="001D3BF7">
        <w:rPr>
          <w:sz w:val="20"/>
          <w:szCs w:val="20"/>
        </w:rPr>
        <w:t>ISTANZA DI</w:t>
      </w:r>
      <w:r w:rsidR="001C1B67" w:rsidRPr="001D3BF7">
        <w:rPr>
          <w:sz w:val="20"/>
          <w:szCs w:val="20"/>
        </w:rPr>
        <w:t xml:space="preserve"> </w:t>
      </w:r>
      <w:r w:rsidR="00D84E7A" w:rsidRPr="001D3BF7">
        <w:rPr>
          <w:sz w:val="20"/>
          <w:szCs w:val="20"/>
        </w:rPr>
        <w:t>MANIFESTAZIONE DI INTERESS</w:t>
      </w:r>
      <w:r w:rsidR="0010205B">
        <w:rPr>
          <w:sz w:val="20"/>
          <w:szCs w:val="20"/>
        </w:rPr>
        <w:t>E</w:t>
      </w:r>
      <w:r w:rsidR="00D84E7A" w:rsidRPr="001D3BF7">
        <w:rPr>
          <w:sz w:val="20"/>
          <w:szCs w:val="20"/>
        </w:rPr>
        <w:t xml:space="preserve"> PER </w:t>
      </w:r>
      <w:r w:rsidRPr="001D3BF7">
        <w:rPr>
          <w:sz w:val="20"/>
          <w:szCs w:val="20"/>
        </w:rPr>
        <w:t>LA PARTECIPAZIONE ALLA SELEZIONE DEGLI OPERATORI EONOMICI DA INVITARE ALL’</w:t>
      </w:r>
      <w:r w:rsidR="001C1B67" w:rsidRPr="001D3BF7">
        <w:rPr>
          <w:sz w:val="20"/>
          <w:szCs w:val="20"/>
        </w:rPr>
        <w:t xml:space="preserve">EVENTUALE </w:t>
      </w:r>
      <w:r w:rsidRPr="001D3BF7">
        <w:rPr>
          <w:sz w:val="20"/>
          <w:szCs w:val="20"/>
        </w:rPr>
        <w:t xml:space="preserve">SUCCESSIVO </w:t>
      </w:r>
      <w:r w:rsidR="001C1B67" w:rsidRPr="001D3BF7">
        <w:rPr>
          <w:sz w:val="20"/>
          <w:szCs w:val="20"/>
        </w:rPr>
        <w:t>AFFIDAMENTO DIRETTO - AI SENSI DELL'ART. 50, COMMA 1, LETT. B DEL D.LSG. 36/2023 -</w:t>
      </w:r>
      <w:r w:rsidR="00E635BD" w:rsidRPr="00E635BD">
        <w:rPr>
          <w:sz w:val="20"/>
          <w:szCs w:val="20"/>
        </w:rPr>
        <w:t xml:space="preserve"> DEL SERVIZIO DI MANUTENZIONE/RIPARAZIONE ED EVENTUALE SOSTITUZIONE DI </w:t>
      </w:r>
      <w:r w:rsidR="00EB2DF0">
        <w:rPr>
          <w:sz w:val="20"/>
          <w:szCs w:val="20"/>
        </w:rPr>
        <w:t xml:space="preserve">ELETTRODOMESTICI ISTALLATI </w:t>
      </w:r>
      <w:r w:rsidR="00E635BD" w:rsidRPr="00E635BD">
        <w:rPr>
          <w:sz w:val="20"/>
          <w:szCs w:val="20"/>
        </w:rPr>
        <w:t xml:space="preserve">NEI COLLEGI UNIVERSITARI </w:t>
      </w:r>
      <w:proofErr w:type="spellStart"/>
      <w:r w:rsidR="00E635BD" w:rsidRPr="00E635BD">
        <w:rPr>
          <w:sz w:val="20"/>
          <w:szCs w:val="20"/>
        </w:rPr>
        <w:t>A.Di.S.U</w:t>
      </w:r>
      <w:proofErr w:type="spellEnd"/>
      <w:r w:rsidR="00E635BD" w:rsidRPr="00E635BD">
        <w:rPr>
          <w:sz w:val="20"/>
          <w:szCs w:val="20"/>
        </w:rPr>
        <w:t>..</w:t>
      </w:r>
    </w:p>
    <w:p w14:paraId="0CD3B96E" w14:textId="0788F99A" w:rsidR="00FC5658" w:rsidRPr="00E635BD" w:rsidRDefault="00FC5658" w:rsidP="00E635BD">
      <w:pPr>
        <w:pStyle w:val="Titolo"/>
        <w:spacing w:line="360" w:lineRule="auto"/>
        <w:ind w:left="-284" w:right="4"/>
        <w:rPr>
          <w:sz w:val="20"/>
          <w:szCs w:val="20"/>
        </w:rPr>
      </w:pPr>
    </w:p>
    <w:p w14:paraId="4D54A222" w14:textId="77777777" w:rsidR="002B5D65" w:rsidRDefault="002B5D65" w:rsidP="00FC5658">
      <w:pPr>
        <w:pStyle w:val="Titolo1"/>
        <w:spacing w:before="1"/>
        <w:ind w:hanging="222"/>
        <w:rPr>
          <w:highlight w:val="yellow"/>
        </w:rPr>
      </w:pPr>
    </w:p>
    <w:p w14:paraId="7B72930C" w14:textId="77777777" w:rsidR="001D3BF7" w:rsidRDefault="001D3BF7" w:rsidP="00FC5658">
      <w:pPr>
        <w:pStyle w:val="Titolo1"/>
        <w:spacing w:before="1"/>
        <w:ind w:hanging="222"/>
        <w:rPr>
          <w:highlight w:val="yellow"/>
        </w:rPr>
      </w:pPr>
    </w:p>
    <w:p w14:paraId="5AA467C3" w14:textId="1EA0B94A" w:rsidR="001D3BF7" w:rsidRDefault="001D3BF7" w:rsidP="00016493">
      <w:pPr>
        <w:tabs>
          <w:tab w:val="left" w:leader="dot" w:pos="8679"/>
        </w:tabs>
        <w:spacing w:line="360" w:lineRule="auto"/>
        <w:ind w:left="142" w:hanging="426"/>
        <w:jc w:val="both"/>
      </w:pPr>
      <w:r w:rsidRPr="001D3BF7">
        <w:t>Il sottoscritto ............................................... nato il ........................ a</w:t>
      </w:r>
      <w:r>
        <w:t>……………………………………………………</w:t>
      </w:r>
      <w:r w:rsidR="00016493">
        <w:t>………</w:t>
      </w:r>
    </w:p>
    <w:p w14:paraId="4A05A56F" w14:textId="69853E46" w:rsidR="001D3BF7" w:rsidRPr="001D3BF7" w:rsidRDefault="001D3BF7" w:rsidP="00016493">
      <w:pPr>
        <w:tabs>
          <w:tab w:val="left" w:leader="dot" w:pos="8679"/>
        </w:tabs>
        <w:spacing w:line="360" w:lineRule="auto"/>
        <w:ind w:left="-284"/>
        <w:jc w:val="both"/>
      </w:pPr>
      <w:r w:rsidRPr="001D3BF7">
        <w:t>e</w:t>
      </w:r>
      <w:r>
        <w:t xml:space="preserve"> </w:t>
      </w:r>
      <w:r w:rsidRPr="001D3BF7">
        <w:t>residente</w:t>
      </w:r>
      <w:r>
        <w:t xml:space="preserve"> </w:t>
      </w:r>
      <w:r w:rsidRPr="001D3BF7">
        <w:t>in ............</w:t>
      </w:r>
      <w:r>
        <w:t>................................................</w:t>
      </w:r>
      <w:r w:rsidRPr="001D3BF7">
        <w:t xml:space="preserve"> via ................................</w:t>
      </w:r>
      <w:r>
        <w:t xml:space="preserve">............................ </w:t>
      </w:r>
      <w:r w:rsidRPr="001D3BF7">
        <w:t>n.…. codice fiscale.......................................... in qualità di...............................</w:t>
      </w:r>
      <w:r>
        <w:t>...............................</w:t>
      </w:r>
      <w:r w:rsidRPr="001D3BF7">
        <w:t xml:space="preserve"> dell’operatore economico ................................................................ con sede</w:t>
      </w:r>
      <w:r>
        <w:t xml:space="preserve"> </w:t>
      </w:r>
      <w:r w:rsidRPr="001D3BF7">
        <w:t>legale in .....................</w:t>
      </w:r>
      <w:r>
        <w:t>.......</w:t>
      </w:r>
      <w:r w:rsidRPr="001D3BF7">
        <w:t xml:space="preserve"> via ...................</w:t>
      </w:r>
      <w:r>
        <w:t>..........................................</w:t>
      </w:r>
      <w:r w:rsidRPr="001D3BF7">
        <w:t xml:space="preserve"> sede operativa in .........................</w:t>
      </w:r>
      <w:r>
        <w:t xml:space="preserve">............... </w:t>
      </w:r>
      <w:r w:rsidRPr="001D3BF7">
        <w:t>via</w:t>
      </w:r>
      <w:r>
        <w:t xml:space="preserve">……………… </w:t>
      </w:r>
      <w:r w:rsidRPr="001D3BF7">
        <w:t>codice</w:t>
      </w:r>
      <w:r>
        <w:t xml:space="preserve"> </w:t>
      </w:r>
      <w:r w:rsidRPr="001D3BF7">
        <w:t>fiscale n. ................... partita IVA n. ..................</w:t>
      </w:r>
    </w:p>
    <w:p w14:paraId="55A85D0D" w14:textId="77777777" w:rsidR="001D3BF7" w:rsidRPr="001D3BF7" w:rsidRDefault="001D3BF7" w:rsidP="001D3BF7">
      <w:pPr>
        <w:spacing w:before="292"/>
        <w:jc w:val="both"/>
      </w:pPr>
    </w:p>
    <w:p w14:paraId="3706B1BC" w14:textId="77777777" w:rsidR="001D3BF7" w:rsidRPr="001D3BF7" w:rsidRDefault="001D3BF7" w:rsidP="00016493">
      <w:pPr>
        <w:ind w:left="140" w:hanging="424"/>
      </w:pPr>
      <w:r w:rsidRPr="001D3BF7">
        <w:t>Per ogni comunicazione relativa a chiarimenti e per le verifiche previste dalla normativa vigente:</w:t>
      </w:r>
    </w:p>
    <w:p w14:paraId="7B351AC4" w14:textId="77777777" w:rsidR="00D669D5" w:rsidRDefault="001D3BF7" w:rsidP="00016493">
      <w:pPr>
        <w:spacing w:before="146" w:line="360" w:lineRule="auto"/>
        <w:ind w:left="-284" w:right="4"/>
      </w:pPr>
      <w:r w:rsidRPr="001D3BF7">
        <w:t>Domicilio eletto: via………………………</w:t>
      </w:r>
      <w:r>
        <w:t>…………………</w:t>
      </w:r>
      <w:r w:rsidR="00D669D5">
        <w:t>……</w:t>
      </w:r>
      <w:r w:rsidRPr="001D3BF7">
        <w:t>n…</w:t>
      </w:r>
      <w:r>
        <w:t>……</w:t>
      </w:r>
      <w:r w:rsidRPr="001D3BF7">
        <w:t>Località</w:t>
      </w:r>
      <w:r>
        <w:t>…………………………</w:t>
      </w:r>
      <w:proofErr w:type="gramStart"/>
      <w:r>
        <w:t>…</w:t>
      </w:r>
      <w:r w:rsidR="00D669D5">
        <w:t>….</w:t>
      </w:r>
      <w:proofErr w:type="gramEnd"/>
      <w:r w:rsidRPr="001D3BF7">
        <w:t>CAP…………te</w:t>
      </w:r>
      <w:r>
        <w:t>l</w:t>
      </w:r>
      <w:r w:rsidRPr="001D3BF7">
        <w:t>efono</w:t>
      </w:r>
      <w:r>
        <w:t>…………</w:t>
      </w:r>
      <w:r w:rsidR="00D669D5">
        <w:t>…………</w:t>
      </w:r>
    </w:p>
    <w:p w14:paraId="4446D1D3" w14:textId="61364D01" w:rsidR="001D3BF7" w:rsidRPr="001D3BF7" w:rsidRDefault="001D3BF7" w:rsidP="00016493">
      <w:pPr>
        <w:spacing w:before="146" w:line="360" w:lineRule="auto"/>
        <w:ind w:left="140" w:right="4" w:hanging="424"/>
      </w:pPr>
      <w:r w:rsidRPr="001D3BF7">
        <w:t>e-mail (PEC) ………......................</w:t>
      </w:r>
    </w:p>
    <w:p w14:paraId="6BEC73A7" w14:textId="77777777" w:rsidR="001D3BF7" w:rsidRPr="001D3BF7" w:rsidRDefault="001D3BF7" w:rsidP="001D3BF7">
      <w:pPr>
        <w:jc w:val="both"/>
        <w:rPr>
          <w:sz w:val="24"/>
          <w:szCs w:val="24"/>
        </w:rPr>
      </w:pPr>
    </w:p>
    <w:p w14:paraId="44928E17" w14:textId="4C64C19B" w:rsidR="00EB5237" w:rsidRPr="00016493" w:rsidRDefault="002B5D65" w:rsidP="00016493">
      <w:pPr>
        <w:spacing w:line="360" w:lineRule="auto"/>
        <w:ind w:left="-284" w:right="138"/>
        <w:jc w:val="both"/>
        <w:outlineLvl w:val="0"/>
        <w:rPr>
          <w:b/>
          <w:bCs/>
          <w:sz w:val="24"/>
          <w:szCs w:val="24"/>
        </w:rPr>
      </w:pPr>
      <w:r w:rsidRPr="002B5D65">
        <w:rPr>
          <w:b/>
          <w:bCs/>
          <w:sz w:val="24"/>
          <w:szCs w:val="24"/>
        </w:rPr>
        <w:t>sotto la propria responsabilità – a norma degli articoli 46-47 del DPR 28.12.2000 n. 445 - e nella consapevolezza che le dichiarazioni mendaci e la falsità in atti sono punite ai sensi del Codice penale e delle leggi speciali in materia (art. 76 DPR 445/2000),</w:t>
      </w:r>
    </w:p>
    <w:p w14:paraId="2E9BD208" w14:textId="77777777" w:rsidR="00016493" w:rsidRDefault="00016493" w:rsidP="002B5D65">
      <w:pPr>
        <w:spacing w:before="144"/>
        <w:ind w:right="3"/>
        <w:jc w:val="center"/>
        <w:rPr>
          <w:b/>
          <w:spacing w:val="-2"/>
          <w:sz w:val="28"/>
          <w:szCs w:val="28"/>
        </w:rPr>
      </w:pPr>
    </w:p>
    <w:p w14:paraId="51461EE9" w14:textId="77777777" w:rsidR="00016493" w:rsidRDefault="00016493" w:rsidP="002B5D65">
      <w:pPr>
        <w:spacing w:before="144"/>
        <w:ind w:right="3"/>
        <w:jc w:val="center"/>
        <w:rPr>
          <w:b/>
          <w:spacing w:val="-2"/>
          <w:sz w:val="28"/>
          <w:szCs w:val="28"/>
        </w:rPr>
      </w:pPr>
    </w:p>
    <w:p w14:paraId="16E9E5AC" w14:textId="2AD53B06" w:rsidR="002B5D65" w:rsidRPr="002B5D65" w:rsidRDefault="002B5D65" w:rsidP="002B5D65">
      <w:pPr>
        <w:spacing w:before="144"/>
        <w:ind w:right="3"/>
        <w:jc w:val="center"/>
        <w:rPr>
          <w:b/>
          <w:sz w:val="28"/>
          <w:szCs w:val="28"/>
        </w:rPr>
      </w:pPr>
      <w:r w:rsidRPr="002B5D65">
        <w:rPr>
          <w:b/>
          <w:spacing w:val="-2"/>
          <w:sz w:val="28"/>
          <w:szCs w:val="28"/>
        </w:rPr>
        <w:t>MANIFESTA</w:t>
      </w:r>
    </w:p>
    <w:p w14:paraId="261CC21D" w14:textId="77777777" w:rsidR="002B5D65" w:rsidRPr="002B5D65" w:rsidRDefault="002B5D65" w:rsidP="002B5D65">
      <w:pPr>
        <w:spacing w:before="230"/>
        <w:ind w:left="2" w:right="3"/>
        <w:jc w:val="center"/>
        <w:rPr>
          <w:sz w:val="24"/>
          <w:szCs w:val="24"/>
        </w:rPr>
      </w:pPr>
      <w:r w:rsidRPr="002B5D65">
        <w:rPr>
          <w:sz w:val="24"/>
          <w:szCs w:val="24"/>
        </w:rPr>
        <w:t>il</w:t>
      </w:r>
      <w:r w:rsidRPr="002B5D65">
        <w:rPr>
          <w:spacing w:val="-1"/>
          <w:sz w:val="24"/>
          <w:szCs w:val="24"/>
        </w:rPr>
        <w:t xml:space="preserve"> </w:t>
      </w:r>
      <w:r w:rsidRPr="002B5D65">
        <w:rPr>
          <w:sz w:val="24"/>
          <w:szCs w:val="24"/>
        </w:rPr>
        <w:t>proprio</w:t>
      </w:r>
      <w:r w:rsidRPr="002B5D65">
        <w:rPr>
          <w:spacing w:val="-2"/>
          <w:sz w:val="24"/>
          <w:szCs w:val="24"/>
        </w:rPr>
        <w:t xml:space="preserve"> </w:t>
      </w:r>
      <w:r w:rsidRPr="002B5D65">
        <w:rPr>
          <w:sz w:val="24"/>
          <w:szCs w:val="24"/>
        </w:rPr>
        <w:t>interesse</w:t>
      </w:r>
      <w:r w:rsidRPr="002B5D65">
        <w:rPr>
          <w:spacing w:val="-5"/>
          <w:sz w:val="24"/>
          <w:szCs w:val="24"/>
        </w:rPr>
        <w:t xml:space="preserve"> </w:t>
      </w:r>
      <w:r w:rsidRPr="002B5D65">
        <w:rPr>
          <w:sz w:val="24"/>
          <w:szCs w:val="24"/>
        </w:rPr>
        <w:t>a</w:t>
      </w:r>
      <w:r w:rsidRPr="002B5D65">
        <w:rPr>
          <w:spacing w:val="1"/>
          <w:sz w:val="24"/>
          <w:szCs w:val="24"/>
        </w:rPr>
        <w:t xml:space="preserve"> </w:t>
      </w:r>
      <w:r w:rsidRPr="002B5D65">
        <w:rPr>
          <w:sz w:val="24"/>
          <w:szCs w:val="24"/>
        </w:rPr>
        <w:t>partecipare</w:t>
      </w:r>
      <w:r w:rsidRPr="002B5D65">
        <w:rPr>
          <w:spacing w:val="-2"/>
          <w:sz w:val="24"/>
          <w:szCs w:val="24"/>
        </w:rPr>
        <w:t xml:space="preserve"> </w:t>
      </w:r>
      <w:r w:rsidRPr="002B5D65">
        <w:rPr>
          <w:sz w:val="24"/>
          <w:szCs w:val="24"/>
        </w:rPr>
        <w:t>alla</w:t>
      </w:r>
      <w:r w:rsidRPr="002B5D65">
        <w:rPr>
          <w:spacing w:val="-3"/>
          <w:sz w:val="24"/>
          <w:szCs w:val="24"/>
        </w:rPr>
        <w:t xml:space="preserve"> </w:t>
      </w:r>
      <w:r w:rsidRPr="002B5D65">
        <w:rPr>
          <w:sz w:val="24"/>
          <w:szCs w:val="24"/>
        </w:rPr>
        <w:t>manifestazione</w:t>
      </w:r>
      <w:r w:rsidRPr="002B5D65">
        <w:rPr>
          <w:spacing w:val="3"/>
          <w:sz w:val="24"/>
          <w:szCs w:val="24"/>
        </w:rPr>
        <w:t xml:space="preserve"> </w:t>
      </w:r>
      <w:r w:rsidRPr="002B5D65">
        <w:rPr>
          <w:sz w:val="24"/>
          <w:szCs w:val="24"/>
        </w:rPr>
        <w:t>in</w:t>
      </w:r>
      <w:r w:rsidRPr="002B5D65">
        <w:rPr>
          <w:spacing w:val="-2"/>
          <w:sz w:val="24"/>
          <w:szCs w:val="24"/>
        </w:rPr>
        <w:t xml:space="preserve"> oggetto</w:t>
      </w:r>
    </w:p>
    <w:p w14:paraId="6316363C" w14:textId="4561DB27" w:rsidR="002B5D65" w:rsidRDefault="002B5D65" w:rsidP="00C664AE">
      <w:pPr>
        <w:spacing w:before="144"/>
        <w:ind w:right="3"/>
        <w:jc w:val="center"/>
        <w:rPr>
          <w:b/>
          <w:spacing w:val="-2"/>
          <w:sz w:val="24"/>
        </w:rPr>
      </w:pPr>
      <w:r w:rsidRPr="002B5D65">
        <w:rPr>
          <w:b/>
          <w:spacing w:val="-2"/>
          <w:sz w:val="24"/>
        </w:rPr>
        <w:t>e</w:t>
      </w:r>
    </w:p>
    <w:p w14:paraId="528A08C3" w14:textId="0C967B18" w:rsidR="002B5D65" w:rsidRPr="002B5D65" w:rsidRDefault="002B5D65" w:rsidP="00C664AE">
      <w:pPr>
        <w:spacing w:before="144"/>
        <w:ind w:right="3"/>
        <w:jc w:val="center"/>
        <w:rPr>
          <w:b/>
          <w:spacing w:val="-2"/>
          <w:sz w:val="28"/>
          <w:szCs w:val="28"/>
        </w:rPr>
      </w:pPr>
      <w:r w:rsidRPr="00EB5237">
        <w:rPr>
          <w:b/>
          <w:spacing w:val="-2"/>
          <w:sz w:val="28"/>
          <w:szCs w:val="28"/>
        </w:rPr>
        <w:t>DICHIARA</w:t>
      </w:r>
    </w:p>
    <w:p w14:paraId="662B910F" w14:textId="77777777" w:rsidR="002B5D65" w:rsidRPr="002B5D65" w:rsidRDefault="002B5D65" w:rsidP="002B5D65">
      <w:pPr>
        <w:spacing w:before="146"/>
        <w:rPr>
          <w:b/>
          <w:sz w:val="24"/>
          <w:szCs w:val="24"/>
        </w:rPr>
      </w:pPr>
    </w:p>
    <w:p w14:paraId="3068D08E" w14:textId="77777777" w:rsidR="002B5D65" w:rsidRPr="00EB5237" w:rsidRDefault="002B5D65" w:rsidP="00016493">
      <w:pPr>
        <w:numPr>
          <w:ilvl w:val="0"/>
          <w:numId w:val="6"/>
        </w:numPr>
        <w:tabs>
          <w:tab w:val="left" w:pos="284"/>
        </w:tabs>
        <w:ind w:left="142" w:hanging="426"/>
        <w:jc w:val="both"/>
        <w:rPr>
          <w:sz w:val="24"/>
        </w:rPr>
      </w:pPr>
      <w:r w:rsidRPr="002B5D65">
        <w:rPr>
          <w:sz w:val="24"/>
        </w:rPr>
        <w:t>che</w:t>
      </w:r>
      <w:r w:rsidRPr="002B5D65">
        <w:rPr>
          <w:spacing w:val="-1"/>
          <w:sz w:val="24"/>
        </w:rPr>
        <w:t xml:space="preserve"> </w:t>
      </w:r>
      <w:r w:rsidRPr="002B5D65">
        <w:rPr>
          <w:sz w:val="24"/>
        </w:rPr>
        <w:t>l’operatore</w:t>
      </w:r>
      <w:r w:rsidRPr="002B5D65">
        <w:rPr>
          <w:spacing w:val="-3"/>
          <w:sz w:val="24"/>
        </w:rPr>
        <w:t xml:space="preserve"> </w:t>
      </w:r>
      <w:r w:rsidRPr="002B5D65">
        <w:rPr>
          <w:sz w:val="24"/>
        </w:rPr>
        <w:t>di cui</w:t>
      </w:r>
      <w:r w:rsidRPr="002B5D65">
        <w:rPr>
          <w:spacing w:val="2"/>
          <w:sz w:val="24"/>
        </w:rPr>
        <w:t xml:space="preserve"> </w:t>
      </w:r>
      <w:r w:rsidRPr="002B5D65">
        <w:rPr>
          <w:sz w:val="24"/>
        </w:rPr>
        <w:t>è</w:t>
      </w:r>
      <w:r w:rsidRPr="002B5D65">
        <w:rPr>
          <w:spacing w:val="-2"/>
          <w:sz w:val="24"/>
        </w:rPr>
        <w:t xml:space="preserve"> </w:t>
      </w:r>
      <w:r w:rsidRPr="002B5D65">
        <w:rPr>
          <w:sz w:val="24"/>
        </w:rPr>
        <w:t>rappresentante</w:t>
      </w:r>
      <w:r w:rsidRPr="002B5D65">
        <w:rPr>
          <w:spacing w:val="-1"/>
          <w:sz w:val="24"/>
        </w:rPr>
        <w:t xml:space="preserve"> </w:t>
      </w:r>
      <w:r w:rsidRPr="002B5D65">
        <w:rPr>
          <w:sz w:val="24"/>
        </w:rPr>
        <w:t>legale è</w:t>
      </w:r>
      <w:r w:rsidRPr="002B5D65">
        <w:rPr>
          <w:spacing w:val="-3"/>
          <w:sz w:val="24"/>
        </w:rPr>
        <w:t xml:space="preserve"> </w:t>
      </w:r>
      <w:r w:rsidRPr="002B5D65">
        <w:rPr>
          <w:sz w:val="24"/>
        </w:rPr>
        <w:t xml:space="preserve">in </w:t>
      </w:r>
      <w:r w:rsidRPr="002B5D65">
        <w:rPr>
          <w:spacing w:val="-2"/>
          <w:sz w:val="24"/>
        </w:rPr>
        <w:t>possesso:</w:t>
      </w:r>
    </w:p>
    <w:p w14:paraId="3B8414ED" w14:textId="77777777" w:rsidR="00EB5237" w:rsidRPr="002B5D65" w:rsidRDefault="00EB5237" w:rsidP="00EB5237">
      <w:pPr>
        <w:tabs>
          <w:tab w:val="left" w:pos="566"/>
        </w:tabs>
        <w:ind w:left="566"/>
        <w:jc w:val="both"/>
        <w:rPr>
          <w:sz w:val="24"/>
        </w:rPr>
      </w:pPr>
    </w:p>
    <w:p w14:paraId="4015A4D6" w14:textId="7EA55C92" w:rsidR="002B5D65" w:rsidRPr="002B5D65" w:rsidRDefault="002B5D65" w:rsidP="00013C77">
      <w:pPr>
        <w:numPr>
          <w:ilvl w:val="1"/>
          <w:numId w:val="6"/>
        </w:numPr>
        <w:tabs>
          <w:tab w:val="left" w:pos="862"/>
        </w:tabs>
        <w:spacing w:before="148"/>
        <w:ind w:left="709" w:right="137" w:hanging="567"/>
        <w:jc w:val="both"/>
        <w:rPr>
          <w:sz w:val="24"/>
        </w:rPr>
      </w:pPr>
      <w:r w:rsidRPr="002B5D65">
        <w:rPr>
          <w:sz w:val="24"/>
        </w:rPr>
        <w:t xml:space="preserve">dei requisiti di ordine generale di cui dell'art. 94 </w:t>
      </w:r>
      <w:r w:rsidR="00016493">
        <w:rPr>
          <w:sz w:val="24"/>
        </w:rPr>
        <w:t xml:space="preserve">e 95 </w:t>
      </w:r>
      <w:r w:rsidRPr="002B5D65">
        <w:rPr>
          <w:sz w:val="24"/>
        </w:rPr>
        <w:t>del D.lgs. 36/2023 e che vi è insussistenza della causa interdittiva di cui all’art. 53, comma 16-ter, del d. lgs. n. 165/2001, nonché di ogni altra situazione che determini l’esclusione dalle gare di appalto e/o l’incapacità di contrarre con la pubblica amministrazione, secondo la normativa vigente;</w:t>
      </w:r>
    </w:p>
    <w:p w14:paraId="4DF7D6D3" w14:textId="177E0263" w:rsidR="002B5D65" w:rsidRPr="00F678C2" w:rsidRDefault="002B5D65" w:rsidP="00013C77">
      <w:pPr>
        <w:numPr>
          <w:ilvl w:val="1"/>
          <w:numId w:val="6"/>
        </w:numPr>
        <w:tabs>
          <w:tab w:val="left" w:pos="862"/>
        </w:tabs>
        <w:spacing w:before="201"/>
        <w:ind w:left="709" w:hanging="567"/>
        <w:rPr>
          <w:sz w:val="24"/>
        </w:rPr>
      </w:pPr>
      <w:r w:rsidRPr="002B5D65">
        <w:rPr>
          <w:sz w:val="24"/>
        </w:rPr>
        <w:t>Iscrizione alla CCIAA</w:t>
      </w:r>
      <w:r w:rsidRPr="002B5D65">
        <w:rPr>
          <w:spacing w:val="-1"/>
          <w:sz w:val="24"/>
        </w:rPr>
        <w:t xml:space="preserve"> </w:t>
      </w:r>
      <w:r w:rsidRPr="002B5D65">
        <w:rPr>
          <w:sz w:val="24"/>
        </w:rPr>
        <w:t>per</w:t>
      </w:r>
      <w:r w:rsidRPr="002B5D65">
        <w:rPr>
          <w:spacing w:val="3"/>
          <w:sz w:val="24"/>
        </w:rPr>
        <w:t xml:space="preserve"> </w:t>
      </w:r>
      <w:r w:rsidRPr="002B5D65">
        <w:rPr>
          <w:sz w:val="24"/>
        </w:rPr>
        <w:t>l’espletamento</w:t>
      </w:r>
      <w:r w:rsidRPr="002B5D65">
        <w:rPr>
          <w:spacing w:val="-3"/>
          <w:sz w:val="24"/>
        </w:rPr>
        <w:t xml:space="preserve"> </w:t>
      </w:r>
      <w:r w:rsidRPr="002B5D65">
        <w:rPr>
          <w:sz w:val="24"/>
        </w:rPr>
        <w:t>del</w:t>
      </w:r>
      <w:r w:rsidRPr="002B5D65">
        <w:rPr>
          <w:spacing w:val="-3"/>
          <w:sz w:val="24"/>
        </w:rPr>
        <w:t xml:space="preserve"> </w:t>
      </w:r>
      <w:r w:rsidRPr="002B5D65">
        <w:rPr>
          <w:sz w:val="24"/>
        </w:rPr>
        <w:t>servizio</w:t>
      </w:r>
      <w:r w:rsidRPr="002B5D65">
        <w:rPr>
          <w:spacing w:val="-1"/>
          <w:sz w:val="24"/>
        </w:rPr>
        <w:t xml:space="preserve"> </w:t>
      </w:r>
      <w:r w:rsidRPr="002B5D65">
        <w:rPr>
          <w:sz w:val="24"/>
        </w:rPr>
        <w:t>di cui</w:t>
      </w:r>
      <w:r w:rsidRPr="002B5D65">
        <w:rPr>
          <w:spacing w:val="1"/>
          <w:sz w:val="24"/>
        </w:rPr>
        <w:t xml:space="preserve"> </w:t>
      </w:r>
      <w:r w:rsidRPr="002B5D65">
        <w:rPr>
          <w:spacing w:val="-2"/>
          <w:sz w:val="24"/>
        </w:rPr>
        <w:t>trattasi;</w:t>
      </w:r>
    </w:p>
    <w:p w14:paraId="63315190" w14:textId="77777777" w:rsidR="00F678C2" w:rsidRPr="002B5D65" w:rsidRDefault="00F678C2" w:rsidP="00013C77">
      <w:pPr>
        <w:tabs>
          <w:tab w:val="left" w:pos="862"/>
        </w:tabs>
        <w:spacing w:before="201"/>
        <w:ind w:left="709" w:hanging="567"/>
        <w:rPr>
          <w:sz w:val="24"/>
        </w:rPr>
      </w:pPr>
    </w:p>
    <w:p w14:paraId="37F938AA" w14:textId="77777777" w:rsidR="002B5D65" w:rsidRPr="002B5D65" w:rsidRDefault="002B5D65" w:rsidP="00016493">
      <w:pPr>
        <w:numPr>
          <w:ilvl w:val="0"/>
          <w:numId w:val="6"/>
        </w:numPr>
        <w:tabs>
          <w:tab w:val="left" w:pos="142"/>
        </w:tabs>
        <w:spacing w:line="360" w:lineRule="auto"/>
        <w:ind w:left="142" w:right="137"/>
        <w:jc w:val="both"/>
        <w:rPr>
          <w:sz w:val="24"/>
        </w:rPr>
      </w:pPr>
      <w:r w:rsidRPr="002B5D65">
        <w:rPr>
          <w:sz w:val="24"/>
        </w:rPr>
        <w:t>di essere a conoscenza che la presente istanza non costituisce proposta contrattuale e non vincola</w:t>
      </w:r>
      <w:r w:rsidRPr="00016493">
        <w:rPr>
          <w:sz w:val="24"/>
        </w:rPr>
        <w:t xml:space="preserve"> </w:t>
      </w:r>
      <w:r w:rsidRPr="002B5D65">
        <w:rPr>
          <w:sz w:val="24"/>
        </w:rPr>
        <w:t>in</w:t>
      </w:r>
      <w:r w:rsidRPr="00016493">
        <w:rPr>
          <w:sz w:val="24"/>
        </w:rPr>
        <w:t xml:space="preserve"> </w:t>
      </w:r>
      <w:r w:rsidRPr="002B5D65">
        <w:rPr>
          <w:sz w:val="24"/>
        </w:rPr>
        <w:t>alcun</w:t>
      </w:r>
      <w:r w:rsidRPr="00016493">
        <w:rPr>
          <w:sz w:val="24"/>
        </w:rPr>
        <w:t xml:space="preserve"> </w:t>
      </w:r>
      <w:r w:rsidRPr="002B5D65">
        <w:rPr>
          <w:sz w:val="24"/>
        </w:rPr>
        <w:t>modo</w:t>
      </w:r>
      <w:r w:rsidRPr="00016493">
        <w:rPr>
          <w:sz w:val="24"/>
        </w:rPr>
        <w:t xml:space="preserve"> </w:t>
      </w:r>
      <w:r w:rsidRPr="002B5D65">
        <w:rPr>
          <w:sz w:val="24"/>
        </w:rPr>
        <w:t>la</w:t>
      </w:r>
      <w:r w:rsidRPr="00016493">
        <w:rPr>
          <w:sz w:val="24"/>
        </w:rPr>
        <w:t xml:space="preserve"> </w:t>
      </w:r>
      <w:r w:rsidRPr="002B5D65">
        <w:rPr>
          <w:sz w:val="24"/>
        </w:rPr>
        <w:t>Stazione</w:t>
      </w:r>
      <w:r w:rsidRPr="00016493">
        <w:rPr>
          <w:sz w:val="24"/>
        </w:rPr>
        <w:t xml:space="preserve"> </w:t>
      </w:r>
      <w:r w:rsidRPr="002B5D65">
        <w:rPr>
          <w:sz w:val="24"/>
        </w:rPr>
        <w:t>appaltante</w:t>
      </w:r>
      <w:r w:rsidRPr="00016493">
        <w:rPr>
          <w:sz w:val="24"/>
        </w:rPr>
        <w:t xml:space="preserve"> </w:t>
      </w:r>
      <w:r w:rsidRPr="002B5D65">
        <w:rPr>
          <w:sz w:val="24"/>
        </w:rPr>
        <w:t>che</w:t>
      </w:r>
      <w:r w:rsidRPr="00016493">
        <w:rPr>
          <w:sz w:val="24"/>
        </w:rPr>
        <w:t xml:space="preserve"> </w:t>
      </w:r>
      <w:r w:rsidRPr="002B5D65">
        <w:rPr>
          <w:sz w:val="24"/>
        </w:rPr>
        <w:t>sarà libera</w:t>
      </w:r>
      <w:r w:rsidRPr="00016493">
        <w:rPr>
          <w:sz w:val="24"/>
        </w:rPr>
        <w:t xml:space="preserve"> </w:t>
      </w:r>
      <w:r w:rsidRPr="002B5D65">
        <w:rPr>
          <w:sz w:val="24"/>
        </w:rPr>
        <w:t>di</w:t>
      </w:r>
      <w:r w:rsidRPr="00016493">
        <w:rPr>
          <w:sz w:val="24"/>
        </w:rPr>
        <w:t xml:space="preserve"> </w:t>
      </w:r>
      <w:r w:rsidRPr="002B5D65">
        <w:rPr>
          <w:sz w:val="24"/>
        </w:rPr>
        <w:t>seguire</w:t>
      </w:r>
      <w:r w:rsidRPr="00016493">
        <w:rPr>
          <w:sz w:val="24"/>
        </w:rPr>
        <w:t xml:space="preserve"> </w:t>
      </w:r>
      <w:r w:rsidRPr="002B5D65">
        <w:rPr>
          <w:sz w:val="24"/>
        </w:rPr>
        <w:t>anche altre</w:t>
      </w:r>
      <w:r w:rsidRPr="00016493">
        <w:rPr>
          <w:sz w:val="24"/>
        </w:rPr>
        <w:t xml:space="preserve"> </w:t>
      </w:r>
      <w:r w:rsidRPr="002B5D65">
        <w:rPr>
          <w:sz w:val="24"/>
        </w:rPr>
        <w:t>procedure</w:t>
      </w:r>
      <w:r w:rsidRPr="00016493">
        <w:rPr>
          <w:sz w:val="24"/>
        </w:rPr>
        <w:t xml:space="preserve"> </w:t>
      </w:r>
      <w:r w:rsidRPr="002B5D65">
        <w:rPr>
          <w:sz w:val="24"/>
        </w:rPr>
        <w:t>e che la stessa Stazione appaltante si riserva di interrompere in qualsiasi momento, per ragioni di sua esclusiva competenza, il procedimento avviato, senza che i soggetti istanti possano vantare alcuna pretesa;</w:t>
      </w:r>
    </w:p>
    <w:p w14:paraId="6EFFADB1" w14:textId="77777777" w:rsidR="002B5D65" w:rsidRPr="002B5D65" w:rsidRDefault="002B5D65" w:rsidP="002B5D65">
      <w:pPr>
        <w:spacing w:before="145"/>
        <w:rPr>
          <w:sz w:val="24"/>
          <w:szCs w:val="24"/>
        </w:rPr>
      </w:pPr>
    </w:p>
    <w:p w14:paraId="61B75AA2" w14:textId="49748CA1" w:rsidR="002B5D65" w:rsidRDefault="002B5D65" w:rsidP="00016493">
      <w:pPr>
        <w:numPr>
          <w:ilvl w:val="0"/>
          <w:numId w:val="6"/>
        </w:numPr>
        <w:tabs>
          <w:tab w:val="left" w:pos="142"/>
        </w:tabs>
        <w:spacing w:line="360" w:lineRule="auto"/>
        <w:ind w:left="142" w:right="137"/>
        <w:jc w:val="both"/>
        <w:rPr>
          <w:sz w:val="24"/>
        </w:rPr>
      </w:pPr>
      <w:r w:rsidRPr="002B5D65">
        <w:rPr>
          <w:sz w:val="24"/>
        </w:rPr>
        <w:t>di essere a conoscenza che la presente istanza non costituisce prova di possesso dei requisiti generali e speciali richiesti per l’affidamento</w:t>
      </w:r>
      <w:r w:rsidR="00C66D5C">
        <w:rPr>
          <w:sz w:val="24"/>
        </w:rPr>
        <w:t>;</w:t>
      </w:r>
    </w:p>
    <w:p w14:paraId="22FC3ADE" w14:textId="77777777" w:rsidR="00016493" w:rsidRDefault="00016493" w:rsidP="00016493">
      <w:pPr>
        <w:tabs>
          <w:tab w:val="left" w:pos="142"/>
        </w:tabs>
        <w:spacing w:line="360" w:lineRule="auto"/>
        <w:ind w:right="137"/>
        <w:rPr>
          <w:sz w:val="24"/>
        </w:rPr>
      </w:pPr>
    </w:p>
    <w:p w14:paraId="12C4CB70" w14:textId="77777777" w:rsidR="00D841C2" w:rsidRDefault="00F678C2" w:rsidP="00D841C2">
      <w:pPr>
        <w:numPr>
          <w:ilvl w:val="0"/>
          <w:numId w:val="6"/>
        </w:numPr>
        <w:tabs>
          <w:tab w:val="left" w:pos="142"/>
        </w:tabs>
        <w:spacing w:line="360" w:lineRule="auto"/>
        <w:ind w:left="142" w:right="137"/>
        <w:jc w:val="both"/>
        <w:rPr>
          <w:sz w:val="24"/>
        </w:rPr>
      </w:pPr>
      <w:r w:rsidRPr="00016493">
        <w:rPr>
          <w:sz w:val="24"/>
        </w:rPr>
        <w:t>di aver ricevuto, in qualità di interessato, le informazioni di cui all’art.13 del Regolamento</w:t>
      </w:r>
      <w:r w:rsidR="00D841C2">
        <w:rPr>
          <w:sz w:val="24"/>
        </w:rPr>
        <w:t xml:space="preserve"> </w:t>
      </w:r>
      <w:r w:rsidRPr="00D841C2">
        <w:rPr>
          <w:sz w:val="24"/>
        </w:rPr>
        <w:t>(UE) 2016/679 del d.lgs. n. 196/2003 (“Codice in materia di protezione dei dati</w:t>
      </w:r>
      <w:r w:rsidR="00E955F0" w:rsidRPr="00D841C2">
        <w:rPr>
          <w:sz w:val="24"/>
        </w:rPr>
        <w:t xml:space="preserve"> </w:t>
      </w:r>
      <w:r w:rsidRPr="00D841C2">
        <w:rPr>
          <w:sz w:val="24"/>
        </w:rPr>
        <w:t xml:space="preserve">personali”) come integrato con le modifiche introdotte dal d.lgs. n. 101/2018, in particolare riguardo ai diritti riconosciuti dallo stesso Regolamento Europeo e al trattamento dei dati personali, anche </w:t>
      </w:r>
      <w:r w:rsidR="00D841C2">
        <w:rPr>
          <w:sz w:val="24"/>
        </w:rPr>
        <w:t xml:space="preserve">     </w:t>
      </w:r>
    </w:p>
    <w:p w14:paraId="4F90D791" w14:textId="77777777" w:rsidR="00D841C2" w:rsidRDefault="00D841C2" w:rsidP="00D841C2">
      <w:pPr>
        <w:tabs>
          <w:tab w:val="left" w:pos="142"/>
        </w:tabs>
        <w:spacing w:line="360" w:lineRule="auto"/>
        <w:ind w:left="142" w:right="137"/>
        <w:rPr>
          <w:sz w:val="24"/>
        </w:rPr>
      </w:pPr>
    </w:p>
    <w:p w14:paraId="6CE2012B" w14:textId="77777777" w:rsidR="00D841C2" w:rsidRDefault="00D841C2" w:rsidP="00D841C2">
      <w:pPr>
        <w:tabs>
          <w:tab w:val="left" w:pos="142"/>
        </w:tabs>
        <w:spacing w:line="360" w:lineRule="auto"/>
        <w:ind w:left="142" w:right="137"/>
        <w:rPr>
          <w:sz w:val="24"/>
        </w:rPr>
      </w:pPr>
    </w:p>
    <w:p w14:paraId="585D0DBC" w14:textId="02AAC8B2" w:rsidR="00F678C2" w:rsidRPr="00D841C2" w:rsidRDefault="00F678C2" w:rsidP="00D841C2">
      <w:pPr>
        <w:tabs>
          <w:tab w:val="left" w:pos="142"/>
        </w:tabs>
        <w:spacing w:line="360" w:lineRule="auto"/>
        <w:ind w:left="142" w:right="137"/>
        <w:jc w:val="both"/>
        <w:rPr>
          <w:sz w:val="24"/>
        </w:rPr>
      </w:pPr>
      <w:r w:rsidRPr="00D841C2">
        <w:rPr>
          <w:sz w:val="24"/>
        </w:rPr>
        <w:t>particolari, con le modalità e per le finalità indicate nella informativa allegata alla presente domanda.</w:t>
      </w:r>
    </w:p>
    <w:p w14:paraId="56B86E12" w14:textId="77777777" w:rsidR="00F678C2" w:rsidRDefault="00F678C2" w:rsidP="00016493">
      <w:pPr>
        <w:tabs>
          <w:tab w:val="left" w:pos="142"/>
        </w:tabs>
        <w:spacing w:line="360" w:lineRule="auto"/>
        <w:ind w:left="142" w:right="-279"/>
        <w:jc w:val="both"/>
        <w:rPr>
          <w:sz w:val="24"/>
        </w:rPr>
      </w:pPr>
    </w:p>
    <w:p w14:paraId="521CD217" w14:textId="77777777" w:rsidR="002B5D65" w:rsidRPr="002B5D65" w:rsidRDefault="002B5D65" w:rsidP="002B5D65">
      <w:pPr>
        <w:spacing w:before="146"/>
        <w:rPr>
          <w:sz w:val="24"/>
          <w:szCs w:val="24"/>
        </w:rPr>
      </w:pPr>
    </w:p>
    <w:p w14:paraId="36B4A302" w14:textId="77777777" w:rsidR="002B5D65" w:rsidRPr="002B5D65" w:rsidRDefault="002B5D65" w:rsidP="002B5D65">
      <w:pPr>
        <w:ind w:left="140"/>
        <w:rPr>
          <w:sz w:val="24"/>
          <w:szCs w:val="24"/>
        </w:rPr>
      </w:pPr>
      <w:r w:rsidRPr="002B5D65">
        <w:rPr>
          <w:sz w:val="24"/>
          <w:szCs w:val="24"/>
        </w:rPr>
        <w:t>(Località)</w:t>
      </w:r>
      <w:r w:rsidRPr="002B5D65">
        <w:rPr>
          <w:spacing w:val="1"/>
          <w:sz w:val="24"/>
          <w:szCs w:val="24"/>
        </w:rPr>
        <w:t xml:space="preserve"> </w:t>
      </w:r>
      <w:r w:rsidRPr="002B5D65">
        <w:rPr>
          <w:sz w:val="24"/>
          <w:szCs w:val="24"/>
        </w:rPr>
        <w:t>………………</w:t>
      </w:r>
      <w:proofErr w:type="gramStart"/>
      <w:r w:rsidRPr="002B5D65">
        <w:rPr>
          <w:sz w:val="24"/>
          <w:szCs w:val="24"/>
        </w:rPr>
        <w:t>…….</w:t>
      </w:r>
      <w:proofErr w:type="gramEnd"/>
      <w:r w:rsidRPr="002B5D65">
        <w:rPr>
          <w:sz w:val="24"/>
          <w:szCs w:val="24"/>
        </w:rPr>
        <w:t>,</w:t>
      </w:r>
      <w:r w:rsidRPr="002B5D65">
        <w:rPr>
          <w:spacing w:val="-3"/>
          <w:sz w:val="24"/>
          <w:szCs w:val="24"/>
        </w:rPr>
        <w:t xml:space="preserve"> </w:t>
      </w:r>
      <w:r w:rsidRPr="002B5D65">
        <w:rPr>
          <w:sz w:val="24"/>
          <w:szCs w:val="24"/>
        </w:rPr>
        <w:t>li</w:t>
      </w:r>
      <w:r w:rsidRPr="002B5D65">
        <w:rPr>
          <w:spacing w:val="2"/>
          <w:sz w:val="24"/>
          <w:szCs w:val="24"/>
        </w:rPr>
        <w:t xml:space="preserve"> </w:t>
      </w:r>
      <w:r w:rsidRPr="002B5D65">
        <w:rPr>
          <w:spacing w:val="-2"/>
          <w:sz w:val="24"/>
          <w:szCs w:val="24"/>
        </w:rPr>
        <w:t>…………………</w:t>
      </w:r>
    </w:p>
    <w:p w14:paraId="4ADE57B9" w14:textId="77777777" w:rsidR="002B5D65" w:rsidRPr="002B5D65" w:rsidRDefault="002B5D65" w:rsidP="002B5D65">
      <w:pPr>
        <w:rPr>
          <w:sz w:val="24"/>
          <w:szCs w:val="24"/>
        </w:rPr>
      </w:pPr>
    </w:p>
    <w:p w14:paraId="4ED81F6F" w14:textId="77777777" w:rsidR="002B5D65" w:rsidRPr="002B5D65" w:rsidRDefault="002B5D65" w:rsidP="002B5D65">
      <w:pPr>
        <w:spacing w:before="2"/>
        <w:rPr>
          <w:sz w:val="24"/>
          <w:szCs w:val="24"/>
        </w:rPr>
      </w:pPr>
    </w:p>
    <w:p w14:paraId="543ACD40" w14:textId="77777777" w:rsidR="002B5D65" w:rsidRPr="002B5D65" w:rsidRDefault="002B5D65" w:rsidP="002B5D65">
      <w:pPr>
        <w:ind w:left="6513"/>
        <w:rPr>
          <w:sz w:val="24"/>
          <w:szCs w:val="24"/>
        </w:rPr>
      </w:pPr>
      <w:r w:rsidRPr="002B5D65">
        <w:rPr>
          <w:spacing w:val="-2"/>
          <w:sz w:val="24"/>
          <w:szCs w:val="24"/>
        </w:rPr>
        <w:t>FIRMA</w:t>
      </w:r>
    </w:p>
    <w:p w14:paraId="6EE0E79D" w14:textId="2FE2339E" w:rsidR="002B5D65" w:rsidRPr="002B5D65" w:rsidRDefault="002B5D65" w:rsidP="002B5D65">
      <w:pPr>
        <w:spacing w:before="146"/>
        <w:ind w:left="5745"/>
        <w:rPr>
          <w:sz w:val="24"/>
        </w:rPr>
      </w:pPr>
      <w:r w:rsidRPr="002B5D65">
        <w:rPr>
          <w:spacing w:val="-2"/>
          <w:sz w:val="24"/>
        </w:rPr>
        <w:t>………………………………</w:t>
      </w:r>
      <w:r w:rsidR="00EB5237">
        <w:rPr>
          <w:spacing w:val="-2"/>
          <w:sz w:val="24"/>
        </w:rPr>
        <w:t>……….</w:t>
      </w:r>
    </w:p>
    <w:p w14:paraId="691DAC00" w14:textId="77777777" w:rsidR="001D3BF7" w:rsidRDefault="001D3BF7" w:rsidP="001D3BF7">
      <w:pPr>
        <w:spacing w:before="2"/>
        <w:rPr>
          <w:sz w:val="24"/>
          <w:szCs w:val="24"/>
        </w:rPr>
      </w:pPr>
    </w:p>
    <w:p w14:paraId="5CE45F5C" w14:textId="77777777" w:rsidR="00EB5237" w:rsidRDefault="00EB5237" w:rsidP="001D3BF7">
      <w:pPr>
        <w:spacing w:before="2"/>
        <w:rPr>
          <w:sz w:val="24"/>
          <w:szCs w:val="24"/>
        </w:rPr>
      </w:pPr>
    </w:p>
    <w:p w14:paraId="559DC506" w14:textId="77777777" w:rsidR="00EB5237" w:rsidRPr="001D3BF7" w:rsidRDefault="00EB5237" w:rsidP="001D3BF7">
      <w:pPr>
        <w:spacing w:before="2"/>
        <w:rPr>
          <w:sz w:val="24"/>
          <w:szCs w:val="24"/>
        </w:rPr>
      </w:pPr>
    </w:p>
    <w:p w14:paraId="6D27BEF8" w14:textId="36DD9DB1" w:rsidR="00FC5658" w:rsidRPr="00EB5237" w:rsidRDefault="00EB5237" w:rsidP="00B235F0">
      <w:pPr>
        <w:pStyle w:val="Corpotesto"/>
        <w:spacing w:before="8"/>
        <w:ind w:left="0"/>
        <w:jc w:val="left"/>
        <w:rPr>
          <w:sz w:val="24"/>
          <w:szCs w:val="22"/>
        </w:rPr>
      </w:pPr>
      <w:r w:rsidRPr="00EB5237">
        <w:rPr>
          <w:sz w:val="24"/>
          <w:szCs w:val="22"/>
        </w:rPr>
        <w:t>Allegati:</w:t>
      </w:r>
    </w:p>
    <w:p w14:paraId="0C8720E6" w14:textId="77777777" w:rsidR="00EB5237" w:rsidRDefault="00EB5237" w:rsidP="00EB5237">
      <w:pPr>
        <w:pStyle w:val="Corpotesto"/>
        <w:numPr>
          <w:ilvl w:val="0"/>
          <w:numId w:val="10"/>
        </w:numPr>
        <w:ind w:left="567" w:hanging="283"/>
        <w:jc w:val="left"/>
        <w:rPr>
          <w:sz w:val="24"/>
          <w:szCs w:val="22"/>
        </w:rPr>
      </w:pPr>
      <w:r w:rsidRPr="00EB5237">
        <w:rPr>
          <w:sz w:val="24"/>
          <w:szCs w:val="22"/>
        </w:rPr>
        <w:t>documento di riconoscimento in corso di validità del sottoscrittore (in caso di firma autografa);</w:t>
      </w:r>
    </w:p>
    <w:p w14:paraId="5FC69F1E" w14:textId="349B7D4A" w:rsidR="00EB5237" w:rsidRPr="00EB5237" w:rsidRDefault="00EB5237" w:rsidP="00EB5237">
      <w:pPr>
        <w:pStyle w:val="Corpotesto"/>
        <w:numPr>
          <w:ilvl w:val="0"/>
          <w:numId w:val="10"/>
        </w:numPr>
        <w:ind w:left="567" w:hanging="283"/>
        <w:jc w:val="left"/>
        <w:rPr>
          <w:sz w:val="24"/>
          <w:szCs w:val="22"/>
        </w:rPr>
      </w:pPr>
      <w:r>
        <w:rPr>
          <w:sz w:val="24"/>
          <w:szCs w:val="22"/>
        </w:rPr>
        <w:t>modulo informativa privacy sottoscritto.</w:t>
      </w:r>
    </w:p>
    <w:p w14:paraId="2513558B" w14:textId="77777777" w:rsidR="00EB5237" w:rsidRDefault="00EB5237" w:rsidP="00EB5237">
      <w:pPr>
        <w:tabs>
          <w:tab w:val="left" w:pos="1220"/>
        </w:tabs>
        <w:spacing w:before="148"/>
        <w:ind w:left="1219" w:right="137"/>
        <w:jc w:val="both"/>
      </w:pPr>
    </w:p>
    <w:p w14:paraId="28D6194C" w14:textId="77777777" w:rsidR="00FC5658" w:rsidRDefault="00FC5658" w:rsidP="00FC5658">
      <w:pPr>
        <w:pStyle w:val="Corpotesto"/>
        <w:spacing w:before="17"/>
        <w:ind w:left="0"/>
        <w:jc w:val="left"/>
      </w:pPr>
    </w:p>
    <w:p w14:paraId="446BCDA1" w14:textId="1734940A" w:rsidR="00012700" w:rsidRDefault="00012700" w:rsidP="001D3BF7">
      <w:pPr>
        <w:pStyle w:val="Corpotesto"/>
        <w:spacing w:line="241" w:lineRule="exact"/>
        <w:ind w:hanging="222"/>
      </w:pPr>
    </w:p>
    <w:p w14:paraId="2963ECE7"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5C305446"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264C2DE9"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73973B5B"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53487CD9"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227B351D"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107BE8DF"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57361776"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0ECB6977"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1DC99484" w14:textId="77777777" w:rsidR="00EB5237" w:rsidRDefault="00EB5237"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64460270" w14:textId="77777777" w:rsidR="00FD5E43" w:rsidRDefault="00FD5E43" w:rsidP="00684428">
      <w:pPr>
        <w:tabs>
          <w:tab w:val="left" w:pos="3888"/>
        </w:tabs>
        <w:suppressAutoHyphens/>
        <w:ind w:right="68"/>
        <w:jc w:val="center"/>
        <w:rPr>
          <w:rFonts w:ascii="Titillium Web" w:eastAsia="SimSun" w:hAnsi="Titillium Web" w:cs="Calibri Light"/>
          <w:b/>
          <w:bCs/>
          <w:kern w:val="3"/>
          <w:u w:val="single"/>
          <w:lang w:eastAsia="zh-CN" w:bidi="hi-IN"/>
        </w:rPr>
      </w:pPr>
    </w:p>
    <w:p w14:paraId="4235C3A3" w14:textId="77777777" w:rsidR="00CA542D" w:rsidRDefault="00CA542D"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2ADACA8D" w14:textId="77777777" w:rsidR="00CA542D" w:rsidRDefault="00CA542D"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763CE9EB" w14:textId="77777777" w:rsidR="00F95B99" w:rsidRDefault="00F95B99"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4875077A" w14:textId="77777777" w:rsidR="00F95B99" w:rsidRDefault="00F95B99"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181428B7" w14:textId="77777777" w:rsidR="00F95B99" w:rsidRDefault="00F95B99"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106C4027" w14:textId="77777777" w:rsidR="00F95B99" w:rsidRDefault="00F95B99"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43E35FA0" w14:textId="77777777" w:rsidR="00E26310" w:rsidRDefault="00E26310"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78EF2606" w14:textId="77777777" w:rsidR="00E26310" w:rsidRDefault="00E26310" w:rsidP="00684428">
      <w:pPr>
        <w:tabs>
          <w:tab w:val="left" w:pos="3888"/>
        </w:tabs>
        <w:suppressAutoHyphens/>
        <w:ind w:right="68"/>
        <w:jc w:val="center"/>
        <w:rPr>
          <w:rFonts w:asciiTheme="minorHAnsi" w:eastAsia="SimSun" w:hAnsiTheme="minorHAnsi" w:cstheme="minorHAnsi"/>
          <w:b/>
          <w:bCs/>
          <w:kern w:val="3"/>
          <w:u w:val="single"/>
          <w:lang w:eastAsia="zh-CN" w:bidi="hi-IN"/>
        </w:rPr>
      </w:pPr>
    </w:p>
    <w:p w14:paraId="5E155498" w14:textId="04D84C2E" w:rsidR="00684428" w:rsidRPr="00FD5E43" w:rsidRDefault="00684428" w:rsidP="00684428">
      <w:pPr>
        <w:tabs>
          <w:tab w:val="left" w:pos="3888"/>
        </w:tabs>
        <w:suppressAutoHyphens/>
        <w:ind w:right="68"/>
        <w:jc w:val="center"/>
        <w:rPr>
          <w:rFonts w:asciiTheme="minorHAnsi" w:eastAsia="SimSun" w:hAnsiTheme="minorHAnsi" w:cstheme="minorHAnsi"/>
          <w:b/>
          <w:bCs/>
          <w:kern w:val="3"/>
          <w:u w:val="single"/>
          <w:lang w:eastAsia="zh-CN" w:bidi="hi-IN"/>
        </w:rPr>
      </w:pPr>
      <w:r w:rsidRPr="00FD5E43">
        <w:rPr>
          <w:rFonts w:asciiTheme="minorHAnsi" w:eastAsia="SimSun" w:hAnsiTheme="minorHAnsi" w:cstheme="minorHAnsi"/>
          <w:b/>
          <w:bCs/>
          <w:kern w:val="3"/>
          <w:u w:val="single"/>
          <w:lang w:eastAsia="zh-CN" w:bidi="hi-IN"/>
        </w:rPr>
        <w:t xml:space="preserve">Informativa trattamento dati personali ex artt. 13 e </w:t>
      </w:r>
      <w:proofErr w:type="gramStart"/>
      <w:r w:rsidRPr="00FD5E43">
        <w:rPr>
          <w:rFonts w:asciiTheme="minorHAnsi" w:eastAsia="SimSun" w:hAnsiTheme="minorHAnsi" w:cstheme="minorHAnsi"/>
          <w:b/>
          <w:bCs/>
          <w:kern w:val="3"/>
          <w:u w:val="single"/>
          <w:lang w:eastAsia="zh-CN" w:bidi="hi-IN"/>
        </w:rPr>
        <w:t>14  Reg.</w:t>
      </w:r>
      <w:proofErr w:type="gramEnd"/>
      <w:r w:rsidRPr="00FD5E43">
        <w:rPr>
          <w:rFonts w:asciiTheme="minorHAnsi" w:eastAsia="SimSun" w:hAnsiTheme="minorHAnsi" w:cstheme="minorHAnsi"/>
          <w:b/>
          <w:bCs/>
          <w:kern w:val="3"/>
          <w:u w:val="single"/>
          <w:lang w:eastAsia="zh-CN" w:bidi="hi-IN"/>
        </w:rPr>
        <w:t>(UE) 2016/679</w:t>
      </w:r>
    </w:p>
    <w:p w14:paraId="735B359D" w14:textId="77777777" w:rsidR="00684428" w:rsidRPr="00FD5E43" w:rsidRDefault="00684428" w:rsidP="00684428">
      <w:pPr>
        <w:tabs>
          <w:tab w:val="left" w:pos="3888"/>
        </w:tabs>
        <w:suppressAutoHyphens/>
        <w:ind w:right="68"/>
        <w:jc w:val="center"/>
        <w:rPr>
          <w:rFonts w:asciiTheme="minorHAnsi" w:eastAsia="SimSun" w:hAnsiTheme="minorHAnsi" w:cstheme="minorHAnsi"/>
          <w:b/>
          <w:bCs/>
          <w:kern w:val="3"/>
          <w:u w:val="single"/>
          <w:lang w:eastAsia="zh-CN" w:bidi="hi-IN"/>
        </w:rPr>
      </w:pPr>
      <w:r w:rsidRPr="00FD5E43">
        <w:rPr>
          <w:rFonts w:asciiTheme="minorHAnsi" w:eastAsia="SimSun" w:hAnsiTheme="minorHAnsi" w:cstheme="minorHAnsi"/>
          <w:b/>
          <w:bCs/>
          <w:kern w:val="3"/>
          <w:u w:val="single"/>
          <w:lang w:eastAsia="zh-CN" w:bidi="hi-IN"/>
        </w:rPr>
        <w:t>Specifica operatori economici e fornitori beni, servizi e opere</w:t>
      </w:r>
    </w:p>
    <w:p w14:paraId="0D24C58B" w14:textId="77777777" w:rsidR="00684428" w:rsidRPr="00FD5E43" w:rsidRDefault="00684428" w:rsidP="00FD5E43">
      <w:pPr>
        <w:ind w:right="57"/>
        <w:jc w:val="both"/>
        <w:rPr>
          <w:rFonts w:asciiTheme="minorHAnsi" w:eastAsia="Aptos" w:hAnsiTheme="minorHAnsi" w:cstheme="minorHAnsi"/>
        </w:rPr>
      </w:pPr>
      <w:r w:rsidRPr="00FD5E43">
        <w:rPr>
          <w:rFonts w:asciiTheme="minorHAnsi" w:hAnsiTheme="minorHAnsi" w:cstheme="minorHAnsi"/>
        </w:rPr>
        <w:t xml:space="preserve">La presente informativa, di cui si richiede attenta lettura, ha la finalità di mettere a conoscenza gli interessati delle operazioni di trattamento che vengono effettuate sui loro dati personali e permettere agli stessi di esercitare i propri diritti. </w:t>
      </w:r>
      <w:r w:rsidRPr="00FD5E43">
        <w:rPr>
          <w:rFonts w:asciiTheme="minorHAnsi" w:eastAsia="Aptos" w:hAnsiTheme="minorHAnsi" w:cstheme="minorHAnsi"/>
        </w:rPr>
        <w:t>In osservanza al Regolamento (UE) 2016/679 (di seguito RGPD) e al d.lgs. n. 196/</w:t>
      </w:r>
      <w:proofErr w:type="gramStart"/>
      <w:r w:rsidRPr="00FD5E43">
        <w:rPr>
          <w:rFonts w:asciiTheme="minorHAnsi" w:eastAsia="Aptos" w:hAnsiTheme="minorHAnsi" w:cstheme="minorHAnsi"/>
        </w:rPr>
        <w:t>2003  e</w:t>
      </w:r>
      <w:proofErr w:type="gramEnd"/>
      <w:r w:rsidRPr="00FD5E43">
        <w:rPr>
          <w:rFonts w:asciiTheme="minorHAnsi" w:eastAsia="Aptos" w:hAnsiTheme="minorHAnsi" w:cstheme="minorHAnsi"/>
        </w:rPr>
        <w:t xml:space="preserve"> ss.mm. ii, si forniscono le seguenti informazioni in ordine al trattamento dei dati personali delle persone fisiche. </w:t>
      </w:r>
    </w:p>
    <w:p w14:paraId="56BB2290" w14:textId="77777777" w:rsidR="00684428" w:rsidRPr="00FD5E43" w:rsidRDefault="00684428" w:rsidP="00FD5E43">
      <w:pPr>
        <w:ind w:left="-113" w:right="57" w:firstLine="113"/>
        <w:jc w:val="both"/>
        <w:rPr>
          <w:rFonts w:asciiTheme="minorHAnsi" w:hAnsiTheme="minorHAnsi" w:cstheme="minorHAnsi"/>
          <w:b/>
          <w:u w:val="single"/>
        </w:rPr>
      </w:pPr>
      <w:r w:rsidRPr="00FD5E43">
        <w:rPr>
          <w:rFonts w:asciiTheme="minorHAnsi" w:hAnsiTheme="minorHAnsi" w:cstheme="minorHAnsi"/>
          <w:b/>
          <w:u w:val="single"/>
        </w:rPr>
        <w:t>SOGGETTI DEL TRATTAMENTO</w:t>
      </w:r>
      <w:r w:rsidRPr="00FD5E43">
        <w:rPr>
          <w:rFonts w:asciiTheme="minorHAnsi" w:hAnsiTheme="minorHAnsi" w:cstheme="minorHAnsi"/>
          <w:b/>
        </w:rPr>
        <w:t xml:space="preserve">: </w:t>
      </w:r>
    </w:p>
    <w:p w14:paraId="6429C993" w14:textId="77777777" w:rsidR="00684428" w:rsidRPr="00FD5E43" w:rsidRDefault="00684428" w:rsidP="00FD5E43">
      <w:pPr>
        <w:ind w:right="57"/>
        <w:jc w:val="both"/>
        <w:rPr>
          <w:rFonts w:asciiTheme="minorHAnsi" w:hAnsiTheme="minorHAnsi" w:cstheme="minorHAnsi"/>
          <w:bCs/>
          <w:color w:val="0268A2"/>
        </w:rPr>
      </w:pPr>
      <w:r w:rsidRPr="00FD5E43">
        <w:rPr>
          <w:rFonts w:asciiTheme="minorHAnsi" w:hAnsiTheme="minorHAnsi" w:cstheme="minorHAnsi"/>
          <w:b/>
        </w:rPr>
        <w:t xml:space="preserve">Titolare del trattamento: </w:t>
      </w:r>
      <w:r w:rsidRPr="00FD5E43">
        <w:rPr>
          <w:rFonts w:asciiTheme="minorHAnsi" w:hAnsiTheme="minorHAnsi" w:cstheme="minorHAnsi"/>
          <w:shd w:val="clear" w:color="auto" w:fill="FFFFFF"/>
        </w:rPr>
        <w:t xml:space="preserve">Agenzia per il Diritto allo Studio Universitario dell’Umbria (ADiSU), con sede in Perugia, via Benedetta, n. 14, in persona del legale rappresentante pro-tempore, telefono: 0754693100 - e-mail: </w:t>
      </w:r>
      <w:hyperlink r:id="rId7" w:history="1">
        <w:r w:rsidRPr="00FD5E43">
          <w:rPr>
            <w:rFonts w:asciiTheme="minorHAnsi" w:hAnsiTheme="minorHAnsi" w:cstheme="minorHAnsi"/>
            <w:color w:val="0000FF"/>
            <w:u w:val="single"/>
            <w:shd w:val="clear" w:color="auto" w:fill="FFFFFF"/>
          </w:rPr>
          <w:t>adisu@adisu.umbria.it</w:t>
        </w:r>
      </w:hyperlink>
      <w:r w:rsidRPr="00FD5E43">
        <w:rPr>
          <w:rFonts w:asciiTheme="minorHAnsi" w:hAnsiTheme="minorHAnsi" w:cstheme="minorHAnsi"/>
          <w:shd w:val="clear" w:color="auto" w:fill="FFFFFF"/>
        </w:rPr>
        <w:t xml:space="preserve">  – PEC: </w:t>
      </w:r>
      <w:hyperlink r:id="rId8" w:history="1">
        <w:r w:rsidRPr="00FD5E43">
          <w:rPr>
            <w:rFonts w:asciiTheme="minorHAnsi" w:hAnsiTheme="minorHAnsi" w:cstheme="minorHAnsi"/>
            <w:color w:val="0000FF"/>
            <w:u w:val="single"/>
            <w:shd w:val="clear" w:color="auto" w:fill="FFFFFF"/>
          </w:rPr>
          <w:t>adisu@pec.it</w:t>
        </w:r>
      </w:hyperlink>
      <w:r w:rsidRPr="00FD5E43">
        <w:rPr>
          <w:rFonts w:asciiTheme="minorHAnsi" w:hAnsiTheme="minorHAnsi" w:cstheme="minorHAnsi"/>
          <w:shd w:val="clear" w:color="auto" w:fill="FFFFFF"/>
        </w:rPr>
        <w:t xml:space="preserve">. </w:t>
      </w:r>
    </w:p>
    <w:p w14:paraId="3226EF62" w14:textId="612AB226" w:rsidR="00684428" w:rsidRPr="00FD5E43" w:rsidRDefault="00684428" w:rsidP="00FD5E43">
      <w:pPr>
        <w:ind w:right="57"/>
        <w:jc w:val="both"/>
        <w:rPr>
          <w:rFonts w:asciiTheme="minorHAnsi" w:hAnsiTheme="minorHAnsi" w:cstheme="minorHAnsi"/>
          <w:shd w:val="clear" w:color="auto" w:fill="FFFFFF"/>
        </w:rPr>
      </w:pPr>
      <w:r w:rsidRPr="00FD5E43">
        <w:rPr>
          <w:rFonts w:asciiTheme="minorHAnsi" w:hAnsiTheme="minorHAnsi" w:cstheme="minorHAnsi"/>
          <w:b/>
        </w:rPr>
        <w:t xml:space="preserve">Responsabile della protezione dei dati (RPD): </w:t>
      </w:r>
      <w:r w:rsidRPr="00FD5E43">
        <w:rPr>
          <w:rFonts w:asciiTheme="minorHAnsi" w:hAnsiTheme="minorHAnsi" w:cstheme="minorHAnsi"/>
          <w:shd w:val="clear" w:color="auto" w:fill="FFFFFF"/>
        </w:rPr>
        <w:t xml:space="preserve">il RPD nominato dal Titolare è </w:t>
      </w:r>
      <w:r w:rsidR="004C6589">
        <w:rPr>
          <w:rFonts w:asciiTheme="minorHAnsi" w:hAnsiTheme="minorHAnsi" w:cstheme="minorHAnsi"/>
          <w:shd w:val="clear" w:color="auto" w:fill="FFFFFF"/>
        </w:rPr>
        <w:t>L’Avv. Maria Notaristefano</w:t>
      </w:r>
      <w:r w:rsidRPr="00FD5E43">
        <w:rPr>
          <w:rFonts w:asciiTheme="minorHAnsi" w:hAnsiTheme="minorHAnsi" w:cstheme="minorHAnsi"/>
          <w:shd w:val="clear" w:color="auto" w:fill="FFFFFF"/>
        </w:rPr>
        <w:t xml:space="preserve"> e può essere contattato al seguente indirizzo: e-mail: </w:t>
      </w:r>
      <w:hyperlink r:id="rId9" w:history="1">
        <w:r w:rsidRPr="00FD5E43">
          <w:rPr>
            <w:rFonts w:asciiTheme="minorHAnsi" w:hAnsiTheme="minorHAnsi" w:cstheme="minorHAnsi"/>
            <w:color w:val="0000FF"/>
            <w:u w:val="single"/>
            <w:shd w:val="clear" w:color="auto" w:fill="FFFFFF"/>
          </w:rPr>
          <w:t>dpo@adisu.umbria.it</w:t>
        </w:r>
      </w:hyperlink>
    </w:p>
    <w:p w14:paraId="1ABA5A6C" w14:textId="4402CCE3" w:rsidR="00684428" w:rsidRPr="00FD5E43" w:rsidRDefault="00684428" w:rsidP="00FD5E43">
      <w:pPr>
        <w:pStyle w:val="TableParagraph"/>
        <w:spacing w:before="31"/>
        <w:ind w:right="161"/>
        <w:jc w:val="both"/>
        <w:rPr>
          <w:rFonts w:asciiTheme="minorHAnsi" w:hAnsiTheme="minorHAnsi" w:cstheme="minorHAnsi"/>
        </w:rPr>
      </w:pPr>
      <w:r w:rsidRPr="00FD5E43">
        <w:rPr>
          <w:rFonts w:asciiTheme="minorHAnsi" w:hAnsiTheme="minorHAnsi" w:cstheme="minorHAnsi"/>
          <w:b/>
        </w:rPr>
        <w:t xml:space="preserve">Interessati al </w:t>
      </w:r>
      <w:proofErr w:type="gramStart"/>
      <w:r w:rsidRPr="00FD5E43">
        <w:rPr>
          <w:rFonts w:asciiTheme="minorHAnsi" w:hAnsiTheme="minorHAnsi" w:cstheme="minorHAnsi"/>
          <w:b/>
        </w:rPr>
        <w:t xml:space="preserve">trattamento: </w:t>
      </w:r>
      <w:r w:rsidRPr="00FD5E43">
        <w:rPr>
          <w:rFonts w:asciiTheme="minorHAnsi" w:hAnsiTheme="minorHAnsi" w:cstheme="minorHAnsi"/>
          <w:shd w:val="clear" w:color="auto" w:fill="FFFFFF"/>
        </w:rPr>
        <w:t xml:space="preserve"> il</w:t>
      </w:r>
      <w:proofErr w:type="gramEnd"/>
      <w:r w:rsidRPr="00FD5E43">
        <w:rPr>
          <w:rFonts w:asciiTheme="minorHAnsi" w:hAnsiTheme="minorHAnsi" w:cstheme="minorHAnsi"/>
          <w:shd w:val="clear" w:color="auto" w:fill="FFFFFF"/>
        </w:rPr>
        <w:t xml:space="preserve"> Regolamento europeo prevede la tutela dei dati personali delle sole persone fisiche, con esclusione quindi di quelle giuridiche; alcuni dati contenuti nelle domande e nelle offerte presentate dagli operatori economici, tuttavia, possono rientrare nella categoria dei dati </w:t>
      </w:r>
      <w:r w:rsidR="00E635BD" w:rsidRPr="00FD5E43">
        <w:rPr>
          <w:rFonts w:asciiTheme="minorHAnsi" w:hAnsiTheme="minorHAnsi" w:cstheme="minorHAnsi"/>
          <w:shd w:val="clear" w:color="auto" w:fill="FFFFFF"/>
        </w:rPr>
        <w:t>personali; pertanto,</w:t>
      </w:r>
      <w:r w:rsidRPr="00FD5E43">
        <w:rPr>
          <w:rFonts w:asciiTheme="minorHAnsi" w:hAnsiTheme="minorHAnsi" w:cstheme="minorHAnsi"/>
          <w:shd w:val="clear" w:color="auto" w:fill="FFFFFF"/>
        </w:rPr>
        <w:t xml:space="preserve"> la presente informativa è rivolta alle persone fisiche facenti parte della struttura organizzativa degli operatori economici o dei fornitori. Gli stessi si impegnano </w:t>
      </w:r>
      <w:proofErr w:type="gramStart"/>
      <w:r w:rsidRPr="00FD5E43">
        <w:rPr>
          <w:rFonts w:asciiTheme="minorHAnsi" w:hAnsiTheme="minorHAnsi" w:cstheme="minorHAnsi"/>
          <w:shd w:val="clear" w:color="auto" w:fill="FFFFFF"/>
        </w:rPr>
        <w:t>ad</w:t>
      </w:r>
      <w:proofErr w:type="gramEnd"/>
      <w:r w:rsidRPr="00FD5E43">
        <w:rPr>
          <w:rFonts w:asciiTheme="minorHAnsi" w:hAnsiTheme="minorHAnsi" w:cstheme="minorHAnsi"/>
          <w:shd w:val="clear" w:color="auto" w:fill="FFFFFF"/>
        </w:rPr>
        <w:t xml:space="preserve"> adempiere agli obblighi di informativa, ove necessario, anche nei confronti delle persone fisiche di cui sono forniti i dati personali trattati dall’Agenzia nell’ambito della procedura. </w:t>
      </w:r>
    </w:p>
    <w:p w14:paraId="7A2B9036" w14:textId="77777777" w:rsidR="00684428" w:rsidRPr="00FD5E43" w:rsidRDefault="00684428" w:rsidP="00FD5E43">
      <w:pPr>
        <w:pStyle w:val="TableParagraph"/>
        <w:spacing w:before="10"/>
        <w:ind w:right="96"/>
        <w:jc w:val="both"/>
        <w:rPr>
          <w:rFonts w:asciiTheme="minorHAnsi" w:hAnsiTheme="minorHAnsi" w:cstheme="minorHAnsi"/>
        </w:rPr>
      </w:pPr>
      <w:r w:rsidRPr="00FD5E43">
        <w:rPr>
          <w:rFonts w:asciiTheme="minorHAnsi" w:hAnsiTheme="minorHAnsi" w:cstheme="minorHAnsi"/>
          <w:b/>
          <w:u w:val="single"/>
        </w:rPr>
        <w:t>FINALITA’ DEL TRATTAMENTO</w:t>
      </w:r>
      <w:r w:rsidRPr="00FD5E43">
        <w:rPr>
          <w:rFonts w:asciiTheme="minorHAnsi" w:hAnsiTheme="minorHAnsi" w:cstheme="minorHAnsi"/>
          <w:b/>
        </w:rPr>
        <w:t xml:space="preserve">: </w:t>
      </w:r>
      <w:r w:rsidRPr="00FD5E43">
        <w:rPr>
          <w:rFonts w:asciiTheme="minorHAnsi" w:hAnsiTheme="minorHAnsi" w:cstheme="minorHAnsi"/>
          <w:shd w:val="clear" w:color="auto" w:fill="FFFFFF"/>
        </w:rPr>
        <w:t>i dati che vengono raccolti sono trattati per la gestione della procedura di gara</w:t>
      </w:r>
      <w:r w:rsidRPr="00FD5E43">
        <w:rPr>
          <w:rFonts w:asciiTheme="minorHAnsi" w:hAnsiTheme="minorHAnsi" w:cstheme="minorHAnsi"/>
          <w:color w:val="333333"/>
        </w:rPr>
        <w:t xml:space="preserve"> e all’attuazione</w:t>
      </w:r>
      <w:r w:rsidRPr="00FD5E43">
        <w:rPr>
          <w:rFonts w:asciiTheme="minorHAnsi" w:hAnsiTheme="minorHAnsi" w:cstheme="minorHAnsi"/>
          <w:color w:val="333333"/>
          <w:spacing w:val="62"/>
        </w:rPr>
        <w:t xml:space="preserve"> </w:t>
      </w:r>
      <w:r w:rsidRPr="00FD5E43">
        <w:rPr>
          <w:rFonts w:asciiTheme="minorHAnsi" w:hAnsiTheme="minorHAnsi" w:cstheme="minorHAnsi"/>
          <w:color w:val="333333"/>
        </w:rPr>
        <w:t>dei</w:t>
      </w:r>
      <w:r w:rsidRPr="00FD5E43">
        <w:rPr>
          <w:rFonts w:asciiTheme="minorHAnsi" w:hAnsiTheme="minorHAnsi" w:cstheme="minorHAnsi"/>
          <w:color w:val="333333"/>
          <w:spacing w:val="60"/>
        </w:rPr>
        <w:t xml:space="preserve"> </w:t>
      </w:r>
      <w:r w:rsidRPr="00FD5E43">
        <w:rPr>
          <w:rFonts w:asciiTheme="minorHAnsi" w:hAnsiTheme="minorHAnsi" w:cstheme="minorHAnsi"/>
          <w:color w:val="333333"/>
        </w:rPr>
        <w:t>procedimenti</w:t>
      </w:r>
      <w:r w:rsidRPr="00FD5E43">
        <w:rPr>
          <w:rFonts w:asciiTheme="minorHAnsi" w:hAnsiTheme="minorHAnsi" w:cstheme="minorHAnsi"/>
          <w:color w:val="333333"/>
          <w:spacing w:val="57"/>
        </w:rPr>
        <w:t xml:space="preserve"> </w:t>
      </w:r>
      <w:r w:rsidRPr="00FD5E43">
        <w:rPr>
          <w:rFonts w:asciiTheme="minorHAnsi" w:hAnsiTheme="minorHAnsi" w:cstheme="minorHAnsi"/>
          <w:color w:val="333333"/>
        </w:rPr>
        <w:t xml:space="preserve">di acquisizione di beni, lavori e servizi, nel rispetto della normativa vigente </w:t>
      </w:r>
      <w:r w:rsidRPr="00FD5E43">
        <w:rPr>
          <w:rFonts w:asciiTheme="minorHAnsi" w:hAnsiTheme="minorHAnsi" w:cstheme="minorHAnsi"/>
        </w:rPr>
        <w:t xml:space="preserve">in materia di contratti pubblici e in particolare allo scopo di: </w:t>
      </w:r>
    </w:p>
    <w:p w14:paraId="7448638C" w14:textId="77777777" w:rsidR="00684428" w:rsidRPr="00FD5E43" w:rsidRDefault="00684428" w:rsidP="00684428">
      <w:pPr>
        <w:numPr>
          <w:ilvl w:val="0"/>
          <w:numId w:val="7"/>
        </w:numPr>
        <w:tabs>
          <w:tab w:val="left" w:pos="828"/>
        </w:tabs>
        <w:spacing w:before="1"/>
        <w:ind w:right="95"/>
        <w:jc w:val="both"/>
        <w:rPr>
          <w:rFonts w:asciiTheme="minorHAnsi" w:eastAsia="Calibri Light" w:hAnsiTheme="minorHAnsi" w:cstheme="minorHAnsi"/>
        </w:rPr>
      </w:pPr>
      <w:r w:rsidRPr="00FD5E43">
        <w:rPr>
          <w:rFonts w:asciiTheme="minorHAnsi" w:eastAsia="Calibri Light" w:hAnsiTheme="minorHAnsi" w:cstheme="minorHAnsi"/>
        </w:rPr>
        <w:t>partecipare ed essere ammessi alla procedura ad evidenza pubblica per la</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selezione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del contraente;</w:t>
      </w:r>
    </w:p>
    <w:p w14:paraId="181FDC7C" w14:textId="77777777" w:rsidR="00684428" w:rsidRPr="00FD5E43" w:rsidRDefault="00684428" w:rsidP="00FD5E43">
      <w:pPr>
        <w:numPr>
          <w:ilvl w:val="0"/>
          <w:numId w:val="7"/>
        </w:numPr>
        <w:tabs>
          <w:tab w:val="left" w:pos="828"/>
        </w:tabs>
        <w:spacing w:before="1" w:line="267" w:lineRule="exact"/>
        <w:ind w:hanging="361"/>
        <w:jc w:val="both"/>
        <w:rPr>
          <w:rFonts w:asciiTheme="minorHAnsi" w:eastAsia="Calibri Light" w:hAnsiTheme="minorHAnsi" w:cstheme="minorHAnsi"/>
        </w:rPr>
      </w:pPr>
      <w:r w:rsidRPr="00FD5E43">
        <w:rPr>
          <w:rFonts w:asciiTheme="minorHAnsi" w:eastAsia="Calibri Light" w:hAnsiTheme="minorHAnsi" w:cstheme="minorHAnsi"/>
        </w:rPr>
        <w:t>gestire</w:t>
      </w:r>
      <w:r w:rsidRPr="00FD5E43">
        <w:rPr>
          <w:rFonts w:asciiTheme="minorHAnsi" w:eastAsia="Calibri Light" w:hAnsiTheme="minorHAnsi" w:cstheme="minorHAnsi"/>
          <w:spacing w:val="4"/>
        </w:rPr>
        <w:t xml:space="preserve"> </w:t>
      </w:r>
      <w:r w:rsidRPr="00FD5E43">
        <w:rPr>
          <w:rFonts w:asciiTheme="minorHAnsi" w:eastAsia="Calibri Light" w:hAnsiTheme="minorHAnsi" w:cstheme="minorHAnsi"/>
        </w:rPr>
        <w:t>le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procedure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per</w:t>
      </w:r>
      <w:r w:rsidRPr="00FD5E43">
        <w:rPr>
          <w:rFonts w:asciiTheme="minorHAnsi" w:eastAsia="Calibri Light" w:hAnsiTheme="minorHAnsi" w:cstheme="minorHAnsi"/>
          <w:spacing w:val="4"/>
        </w:rPr>
        <w:t xml:space="preserve"> </w:t>
      </w:r>
      <w:r w:rsidRPr="00FD5E43">
        <w:rPr>
          <w:rFonts w:asciiTheme="minorHAnsi" w:eastAsia="Calibri Light" w:hAnsiTheme="minorHAnsi" w:cstheme="minorHAnsi"/>
        </w:rPr>
        <w:t>l’affidamento</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di</w:t>
      </w:r>
      <w:r w:rsidRPr="00FD5E43">
        <w:rPr>
          <w:rFonts w:asciiTheme="minorHAnsi" w:eastAsia="Calibri Light" w:hAnsiTheme="minorHAnsi" w:cstheme="minorHAnsi"/>
          <w:spacing w:val="3"/>
        </w:rPr>
        <w:t xml:space="preserve"> </w:t>
      </w:r>
      <w:r w:rsidRPr="00FD5E43">
        <w:rPr>
          <w:rFonts w:asciiTheme="minorHAnsi" w:eastAsia="Calibri Light" w:hAnsiTheme="minorHAnsi" w:cstheme="minorHAnsi"/>
        </w:rPr>
        <w:t>lavori,</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servizi 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forniture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e</w:t>
      </w:r>
      <w:r w:rsidRPr="00FD5E43">
        <w:rPr>
          <w:rFonts w:asciiTheme="minorHAnsi" w:eastAsia="Calibri Light" w:hAnsiTheme="minorHAnsi" w:cstheme="minorHAnsi"/>
          <w:spacing w:val="1"/>
        </w:rPr>
        <w:t xml:space="preserve"> </w:t>
      </w:r>
      <w:r w:rsidRPr="00FD5E43">
        <w:rPr>
          <w:rFonts w:asciiTheme="minorHAnsi" w:eastAsia="Calibri Light" w:hAnsiTheme="minorHAnsi" w:cstheme="minorHAnsi"/>
        </w:rPr>
        <w:t>per</w:t>
      </w:r>
      <w:r w:rsidRPr="00FD5E43">
        <w:rPr>
          <w:rFonts w:asciiTheme="minorHAnsi" w:eastAsia="Calibri Light" w:hAnsiTheme="minorHAnsi" w:cstheme="minorHAnsi"/>
          <w:spacing w:val="4"/>
        </w:rPr>
        <w:t xml:space="preserve"> </w:t>
      </w:r>
      <w:r w:rsidRPr="00FD5E43">
        <w:rPr>
          <w:rFonts w:asciiTheme="minorHAnsi" w:eastAsia="Calibri Light" w:hAnsiTheme="minorHAnsi" w:cstheme="minorHAnsi"/>
        </w:rPr>
        <w:t>gli incarichi</w:t>
      </w:r>
      <w:r w:rsidRPr="00FD5E43">
        <w:rPr>
          <w:rFonts w:asciiTheme="minorHAnsi" w:eastAsia="Calibri Light" w:hAnsiTheme="minorHAnsi" w:cstheme="minorHAnsi"/>
          <w:spacing w:val="-5"/>
        </w:rPr>
        <w:t xml:space="preserve"> </w:t>
      </w:r>
      <w:r w:rsidRPr="00FD5E43">
        <w:rPr>
          <w:rFonts w:asciiTheme="minorHAnsi" w:eastAsia="Calibri Light" w:hAnsiTheme="minorHAnsi" w:cstheme="minorHAnsi"/>
        </w:rPr>
        <w:t>professionali;</w:t>
      </w:r>
    </w:p>
    <w:p w14:paraId="195A46CF" w14:textId="77777777" w:rsidR="00684428" w:rsidRPr="00FD5E43" w:rsidRDefault="00684428" w:rsidP="00FD5E43">
      <w:pPr>
        <w:numPr>
          <w:ilvl w:val="0"/>
          <w:numId w:val="7"/>
        </w:numPr>
        <w:tabs>
          <w:tab w:val="left" w:pos="828"/>
        </w:tabs>
        <w:spacing w:before="1"/>
        <w:ind w:hanging="361"/>
        <w:jc w:val="both"/>
        <w:rPr>
          <w:rFonts w:asciiTheme="minorHAnsi" w:eastAsia="Calibri Light" w:hAnsiTheme="minorHAnsi" w:cstheme="minorHAnsi"/>
        </w:rPr>
      </w:pPr>
      <w:r w:rsidRPr="00FD5E43">
        <w:rPr>
          <w:rFonts w:asciiTheme="minorHAnsi" w:eastAsia="Calibri Light" w:hAnsiTheme="minorHAnsi" w:cstheme="minorHAnsi"/>
        </w:rPr>
        <w:t>verificare</w:t>
      </w:r>
      <w:r w:rsidRPr="00FD5E43">
        <w:rPr>
          <w:rFonts w:asciiTheme="minorHAnsi" w:eastAsia="Calibri Light" w:hAnsiTheme="minorHAnsi" w:cstheme="minorHAnsi"/>
          <w:spacing w:val="8"/>
        </w:rPr>
        <w:t xml:space="preserve"> </w:t>
      </w:r>
      <w:r w:rsidRPr="00FD5E43">
        <w:rPr>
          <w:rFonts w:asciiTheme="minorHAnsi" w:eastAsia="Calibri Light" w:hAnsiTheme="minorHAnsi" w:cstheme="minorHAnsi"/>
        </w:rPr>
        <w:t>le</w:t>
      </w:r>
      <w:r w:rsidRPr="00FD5E43">
        <w:rPr>
          <w:rFonts w:asciiTheme="minorHAnsi" w:eastAsia="Calibri Light" w:hAnsiTheme="minorHAnsi" w:cstheme="minorHAnsi"/>
          <w:spacing w:val="6"/>
        </w:rPr>
        <w:t xml:space="preserve"> </w:t>
      </w:r>
      <w:r w:rsidRPr="00FD5E43">
        <w:rPr>
          <w:rFonts w:asciiTheme="minorHAnsi" w:eastAsia="Calibri Light" w:hAnsiTheme="minorHAnsi" w:cstheme="minorHAnsi"/>
        </w:rPr>
        <w:t>posizioni</w:t>
      </w:r>
      <w:r w:rsidRPr="00FD5E43">
        <w:rPr>
          <w:rFonts w:asciiTheme="minorHAnsi" w:eastAsia="Calibri Light" w:hAnsiTheme="minorHAnsi" w:cstheme="minorHAnsi"/>
          <w:spacing w:val="7"/>
        </w:rPr>
        <w:t xml:space="preserve"> </w:t>
      </w:r>
      <w:r w:rsidRPr="00FD5E43">
        <w:rPr>
          <w:rFonts w:asciiTheme="minorHAnsi" w:eastAsia="Calibri Light" w:hAnsiTheme="minorHAnsi" w:cstheme="minorHAnsi"/>
        </w:rPr>
        <w:t>giudiziarie,</w:t>
      </w:r>
      <w:r w:rsidRPr="00FD5E43">
        <w:rPr>
          <w:rFonts w:asciiTheme="minorHAnsi" w:eastAsia="Calibri Light" w:hAnsiTheme="minorHAnsi" w:cstheme="minorHAnsi"/>
          <w:spacing w:val="6"/>
        </w:rPr>
        <w:t xml:space="preserve"> </w:t>
      </w:r>
      <w:r w:rsidRPr="00FD5E43">
        <w:rPr>
          <w:rFonts w:asciiTheme="minorHAnsi" w:eastAsia="Calibri Light" w:hAnsiTheme="minorHAnsi" w:cstheme="minorHAnsi"/>
        </w:rPr>
        <w:t>economiche</w:t>
      </w:r>
      <w:r w:rsidRPr="00FD5E43">
        <w:rPr>
          <w:rFonts w:asciiTheme="minorHAnsi" w:eastAsia="Calibri Light" w:hAnsiTheme="minorHAnsi" w:cstheme="minorHAnsi"/>
          <w:spacing w:val="4"/>
        </w:rPr>
        <w:t xml:space="preserve"> </w:t>
      </w:r>
      <w:r w:rsidRPr="00FD5E43">
        <w:rPr>
          <w:rFonts w:asciiTheme="minorHAnsi" w:eastAsia="Calibri Light" w:hAnsiTheme="minorHAnsi" w:cstheme="minorHAnsi"/>
        </w:rPr>
        <w:t>e</w:t>
      </w:r>
      <w:r w:rsidRPr="00FD5E43">
        <w:rPr>
          <w:rFonts w:asciiTheme="minorHAnsi" w:eastAsia="Calibri Light" w:hAnsiTheme="minorHAnsi" w:cstheme="minorHAnsi"/>
          <w:spacing w:val="6"/>
        </w:rPr>
        <w:t xml:space="preserve"> </w:t>
      </w:r>
      <w:r w:rsidRPr="00FD5E43">
        <w:rPr>
          <w:rFonts w:asciiTheme="minorHAnsi" w:eastAsia="Calibri Light" w:hAnsiTheme="minorHAnsi" w:cstheme="minorHAnsi"/>
        </w:rPr>
        <w:t>fiscali</w:t>
      </w:r>
      <w:r w:rsidRPr="00FD5E43">
        <w:rPr>
          <w:rFonts w:asciiTheme="minorHAnsi" w:eastAsia="Calibri Light" w:hAnsiTheme="minorHAnsi" w:cstheme="minorHAnsi"/>
          <w:spacing w:val="8"/>
        </w:rPr>
        <w:t xml:space="preserve"> </w:t>
      </w:r>
      <w:r w:rsidRPr="00FD5E43">
        <w:rPr>
          <w:rFonts w:asciiTheme="minorHAnsi" w:eastAsia="Calibri Light" w:hAnsiTheme="minorHAnsi" w:cstheme="minorHAnsi"/>
        </w:rPr>
        <w:t>e</w:t>
      </w:r>
      <w:r w:rsidRPr="00FD5E43">
        <w:rPr>
          <w:rFonts w:asciiTheme="minorHAnsi" w:eastAsia="Calibri Light" w:hAnsiTheme="minorHAnsi" w:cstheme="minorHAnsi"/>
          <w:spacing w:val="5"/>
        </w:rPr>
        <w:t xml:space="preserve"> </w:t>
      </w:r>
      <w:r w:rsidRPr="00FD5E43">
        <w:rPr>
          <w:rFonts w:asciiTheme="minorHAnsi" w:eastAsia="Calibri Light" w:hAnsiTheme="minorHAnsi" w:cstheme="minorHAnsi"/>
        </w:rPr>
        <w:t>previdenziali</w:t>
      </w:r>
      <w:r w:rsidRPr="00FD5E43">
        <w:rPr>
          <w:rFonts w:asciiTheme="minorHAnsi" w:eastAsia="Calibri Light" w:hAnsiTheme="minorHAnsi" w:cstheme="minorHAnsi"/>
          <w:spacing w:val="7"/>
        </w:rPr>
        <w:t xml:space="preserve"> </w:t>
      </w:r>
      <w:r w:rsidRPr="00FD5E43">
        <w:rPr>
          <w:rFonts w:asciiTheme="minorHAnsi" w:eastAsia="Calibri Light" w:hAnsiTheme="minorHAnsi" w:cstheme="minorHAnsi"/>
        </w:rPr>
        <w:t>degli operatori</w:t>
      </w:r>
      <w:r w:rsidRPr="00FD5E43">
        <w:rPr>
          <w:rFonts w:asciiTheme="minorHAnsi" w:eastAsia="Calibri Light" w:hAnsiTheme="minorHAnsi" w:cstheme="minorHAnsi"/>
          <w:spacing w:val="-6"/>
        </w:rPr>
        <w:t xml:space="preserve"> </w:t>
      </w:r>
      <w:r w:rsidRPr="00FD5E43">
        <w:rPr>
          <w:rFonts w:asciiTheme="minorHAnsi" w:eastAsia="Calibri Light" w:hAnsiTheme="minorHAnsi" w:cstheme="minorHAnsi"/>
        </w:rPr>
        <w:t>economici</w:t>
      </w:r>
      <w:r w:rsidRPr="00FD5E43">
        <w:rPr>
          <w:rFonts w:asciiTheme="minorHAnsi" w:eastAsia="Calibri Light" w:hAnsiTheme="minorHAnsi" w:cstheme="minorHAnsi"/>
          <w:spacing w:val="-4"/>
        </w:rPr>
        <w:t xml:space="preserve"> </w:t>
      </w:r>
      <w:r w:rsidRPr="00FD5E43">
        <w:rPr>
          <w:rFonts w:asciiTheme="minorHAnsi" w:eastAsia="Calibri Light" w:hAnsiTheme="minorHAnsi" w:cstheme="minorHAnsi"/>
        </w:rPr>
        <w:t>nell’ambito</w:t>
      </w:r>
      <w:r w:rsidRPr="00FD5E43">
        <w:rPr>
          <w:rFonts w:asciiTheme="minorHAnsi" w:eastAsia="Calibri Light" w:hAnsiTheme="minorHAnsi" w:cstheme="minorHAnsi"/>
          <w:spacing w:val="-2"/>
        </w:rPr>
        <w:t xml:space="preserve"> </w:t>
      </w:r>
      <w:r w:rsidRPr="00FD5E43">
        <w:rPr>
          <w:rFonts w:asciiTheme="minorHAnsi" w:eastAsia="Calibri Light" w:hAnsiTheme="minorHAnsi" w:cstheme="minorHAnsi"/>
        </w:rPr>
        <w:t>delle</w:t>
      </w:r>
      <w:r w:rsidRPr="00FD5E43">
        <w:rPr>
          <w:rFonts w:asciiTheme="minorHAnsi" w:eastAsia="Calibri Light" w:hAnsiTheme="minorHAnsi" w:cstheme="minorHAnsi"/>
          <w:spacing w:val="-3"/>
        </w:rPr>
        <w:t xml:space="preserve"> </w:t>
      </w:r>
      <w:r w:rsidRPr="00FD5E43">
        <w:rPr>
          <w:rFonts w:asciiTheme="minorHAnsi" w:eastAsia="Calibri Light" w:hAnsiTheme="minorHAnsi" w:cstheme="minorHAnsi"/>
        </w:rPr>
        <w:t>procedure</w:t>
      </w:r>
      <w:r w:rsidRPr="00FD5E43">
        <w:rPr>
          <w:rFonts w:asciiTheme="minorHAnsi" w:eastAsia="Calibri Light" w:hAnsiTheme="minorHAnsi" w:cstheme="minorHAnsi"/>
          <w:spacing w:val="-3"/>
        </w:rPr>
        <w:t xml:space="preserve"> </w:t>
      </w:r>
      <w:r w:rsidRPr="00FD5E43">
        <w:rPr>
          <w:rFonts w:asciiTheme="minorHAnsi" w:eastAsia="Calibri Light" w:hAnsiTheme="minorHAnsi" w:cstheme="minorHAnsi"/>
        </w:rPr>
        <w:t>di</w:t>
      </w:r>
      <w:r w:rsidRPr="00FD5E43">
        <w:rPr>
          <w:rFonts w:asciiTheme="minorHAnsi" w:eastAsia="Calibri Light" w:hAnsiTheme="minorHAnsi" w:cstheme="minorHAnsi"/>
          <w:spacing w:val="-2"/>
        </w:rPr>
        <w:t xml:space="preserve"> </w:t>
      </w:r>
      <w:r w:rsidRPr="00FD5E43">
        <w:rPr>
          <w:rFonts w:asciiTheme="minorHAnsi" w:eastAsia="Calibri Light" w:hAnsiTheme="minorHAnsi" w:cstheme="minorHAnsi"/>
        </w:rPr>
        <w:t>gara;</w:t>
      </w:r>
    </w:p>
    <w:p w14:paraId="375B2ACC" w14:textId="77777777" w:rsidR="00684428" w:rsidRPr="00FD5E43" w:rsidRDefault="00684428" w:rsidP="00FD5E43">
      <w:pPr>
        <w:numPr>
          <w:ilvl w:val="0"/>
          <w:numId w:val="7"/>
        </w:numPr>
        <w:tabs>
          <w:tab w:val="left" w:pos="828"/>
        </w:tabs>
        <w:ind w:hanging="361"/>
        <w:jc w:val="both"/>
        <w:rPr>
          <w:rFonts w:asciiTheme="minorHAnsi" w:eastAsia="Calibri Light" w:hAnsiTheme="minorHAnsi" w:cstheme="minorHAnsi"/>
          <w:color w:val="000000" w:themeColor="text1"/>
        </w:rPr>
      </w:pPr>
      <w:r w:rsidRPr="00FD5E43">
        <w:rPr>
          <w:rFonts w:asciiTheme="minorHAnsi" w:eastAsia="Calibri Light" w:hAnsiTheme="minorHAnsi" w:cstheme="minorHAnsi"/>
        </w:rPr>
        <w:t>svolgere</w:t>
      </w:r>
      <w:r w:rsidRPr="00FD5E43">
        <w:rPr>
          <w:rFonts w:asciiTheme="minorHAnsi" w:eastAsia="Calibri Light" w:hAnsiTheme="minorHAnsi" w:cstheme="minorHAnsi"/>
          <w:spacing w:val="-5"/>
        </w:rPr>
        <w:t xml:space="preserve"> </w:t>
      </w:r>
      <w:r w:rsidRPr="00FD5E43">
        <w:rPr>
          <w:rFonts w:asciiTheme="minorHAnsi" w:eastAsia="Calibri Light" w:hAnsiTheme="minorHAnsi" w:cstheme="minorHAnsi"/>
          <w:color w:val="000000" w:themeColor="text1"/>
        </w:rPr>
        <w:t>eventuali</w:t>
      </w:r>
      <w:r w:rsidRPr="00FD5E43">
        <w:rPr>
          <w:rFonts w:asciiTheme="minorHAnsi" w:eastAsia="Calibri Light" w:hAnsiTheme="minorHAnsi" w:cstheme="minorHAnsi"/>
          <w:color w:val="000000" w:themeColor="text1"/>
          <w:spacing w:val="-5"/>
        </w:rPr>
        <w:t xml:space="preserve"> </w:t>
      </w:r>
      <w:r w:rsidRPr="00FD5E43">
        <w:rPr>
          <w:rFonts w:asciiTheme="minorHAnsi" w:eastAsia="Calibri Light" w:hAnsiTheme="minorHAnsi" w:cstheme="minorHAnsi"/>
          <w:color w:val="000000" w:themeColor="text1"/>
        </w:rPr>
        <w:t>trattative</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precontrattuali;</w:t>
      </w:r>
    </w:p>
    <w:p w14:paraId="3F85A568" w14:textId="77777777" w:rsidR="00684428" w:rsidRPr="00FD5E43" w:rsidRDefault="00684428" w:rsidP="00FD5E43">
      <w:pPr>
        <w:numPr>
          <w:ilvl w:val="0"/>
          <w:numId w:val="7"/>
        </w:numPr>
        <w:tabs>
          <w:tab w:val="left" w:pos="828"/>
        </w:tabs>
        <w:ind w:right="95"/>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redigere la documentazione tecnica, amministrativa e contrattuale</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e per</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spacing w:val="-1"/>
        </w:rPr>
        <w:t>tutti</w:t>
      </w:r>
      <w:r w:rsidRPr="00FD5E43">
        <w:rPr>
          <w:rFonts w:asciiTheme="minorHAnsi" w:eastAsia="Calibri Light" w:hAnsiTheme="minorHAnsi" w:cstheme="minorHAnsi"/>
          <w:color w:val="000000" w:themeColor="text1"/>
          <w:spacing w:val="-11"/>
        </w:rPr>
        <w:t xml:space="preserve"> </w:t>
      </w:r>
      <w:r w:rsidRPr="00FD5E43">
        <w:rPr>
          <w:rFonts w:asciiTheme="minorHAnsi" w:eastAsia="Calibri Light" w:hAnsiTheme="minorHAnsi" w:cstheme="minorHAnsi"/>
          <w:color w:val="000000" w:themeColor="text1"/>
          <w:spacing w:val="-1"/>
        </w:rPr>
        <w:t>i</w:t>
      </w:r>
      <w:r w:rsidRPr="00FD5E43">
        <w:rPr>
          <w:rFonts w:asciiTheme="minorHAnsi" w:eastAsia="Calibri Light" w:hAnsiTheme="minorHAnsi" w:cstheme="minorHAnsi"/>
          <w:color w:val="000000" w:themeColor="text1"/>
          <w:spacing w:val="-12"/>
        </w:rPr>
        <w:t xml:space="preserve"> </w:t>
      </w:r>
      <w:r w:rsidRPr="00FD5E43">
        <w:rPr>
          <w:rFonts w:asciiTheme="minorHAnsi" w:eastAsia="Calibri Light" w:hAnsiTheme="minorHAnsi" w:cstheme="minorHAnsi"/>
          <w:color w:val="000000" w:themeColor="text1"/>
          <w:spacing w:val="-1"/>
        </w:rPr>
        <w:t>relativi</w:t>
      </w:r>
      <w:r w:rsidRPr="00FD5E43">
        <w:rPr>
          <w:rFonts w:asciiTheme="minorHAnsi" w:eastAsia="Calibri Light" w:hAnsiTheme="minorHAnsi" w:cstheme="minorHAnsi"/>
          <w:color w:val="000000" w:themeColor="text1"/>
          <w:spacing w:val="-12"/>
        </w:rPr>
        <w:t xml:space="preserve"> </w:t>
      </w:r>
      <w:r w:rsidRPr="00FD5E43">
        <w:rPr>
          <w:rFonts w:asciiTheme="minorHAnsi" w:eastAsia="Calibri Light" w:hAnsiTheme="minorHAnsi" w:cstheme="minorHAnsi"/>
          <w:color w:val="000000" w:themeColor="text1"/>
          <w:spacing w:val="-1"/>
        </w:rPr>
        <w:t>adempimenti</w:t>
      </w:r>
      <w:r w:rsidRPr="00FD5E43">
        <w:rPr>
          <w:rFonts w:asciiTheme="minorHAnsi" w:eastAsia="Calibri Light" w:hAnsiTheme="minorHAnsi" w:cstheme="minorHAnsi"/>
          <w:color w:val="000000" w:themeColor="text1"/>
          <w:spacing w:val="-14"/>
        </w:rPr>
        <w:t xml:space="preserve"> </w:t>
      </w:r>
      <w:r w:rsidRPr="00FD5E43">
        <w:rPr>
          <w:rFonts w:asciiTheme="minorHAnsi" w:eastAsia="Calibri Light" w:hAnsiTheme="minorHAnsi" w:cstheme="minorHAnsi"/>
          <w:color w:val="000000" w:themeColor="text1"/>
        </w:rPr>
        <w:t>connessi</w:t>
      </w:r>
      <w:r w:rsidRPr="00FD5E43">
        <w:rPr>
          <w:rFonts w:asciiTheme="minorHAnsi" w:eastAsia="Calibri Light" w:hAnsiTheme="minorHAnsi" w:cstheme="minorHAnsi"/>
          <w:color w:val="000000" w:themeColor="text1"/>
          <w:spacing w:val="-11"/>
        </w:rPr>
        <w:t xml:space="preserve"> </w:t>
      </w:r>
      <w:r w:rsidRPr="00FD5E43">
        <w:rPr>
          <w:rFonts w:asciiTheme="minorHAnsi" w:eastAsia="Calibri Light" w:hAnsiTheme="minorHAnsi" w:cstheme="minorHAnsi"/>
          <w:color w:val="000000" w:themeColor="text1"/>
        </w:rPr>
        <w:t>all’eventuale</w:t>
      </w:r>
      <w:r w:rsidRPr="00FD5E43">
        <w:rPr>
          <w:rFonts w:asciiTheme="minorHAnsi" w:eastAsia="Calibri Light" w:hAnsiTheme="minorHAnsi" w:cstheme="minorHAnsi"/>
          <w:color w:val="000000" w:themeColor="text1"/>
          <w:spacing w:val="-9"/>
        </w:rPr>
        <w:t xml:space="preserve"> </w:t>
      </w:r>
      <w:r w:rsidRPr="00FD5E43">
        <w:rPr>
          <w:rFonts w:asciiTheme="minorHAnsi" w:eastAsia="Calibri Light" w:hAnsiTheme="minorHAnsi" w:cstheme="minorHAnsi"/>
          <w:color w:val="000000" w:themeColor="text1"/>
        </w:rPr>
        <w:t>affidamento,</w:t>
      </w:r>
      <w:r w:rsidRPr="00FD5E43">
        <w:rPr>
          <w:rFonts w:asciiTheme="minorHAnsi" w:eastAsia="Calibri Light" w:hAnsiTheme="minorHAnsi" w:cstheme="minorHAnsi"/>
          <w:color w:val="000000" w:themeColor="text1"/>
          <w:spacing w:val="-12"/>
        </w:rPr>
        <w:t xml:space="preserve"> </w:t>
      </w:r>
      <w:r w:rsidRPr="00FD5E43">
        <w:rPr>
          <w:rFonts w:asciiTheme="minorHAnsi" w:eastAsia="Calibri Light" w:hAnsiTheme="minorHAnsi" w:cstheme="minorHAnsi"/>
          <w:color w:val="000000" w:themeColor="text1"/>
        </w:rPr>
        <w:t>stipulazione</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ed</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esecuzione del</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contratto di</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appalto</w:t>
      </w:r>
      <w:r w:rsidRPr="00FD5E43">
        <w:rPr>
          <w:rFonts w:asciiTheme="minorHAnsi" w:eastAsia="Calibri Light" w:hAnsiTheme="minorHAnsi" w:cstheme="minorHAnsi"/>
          <w:color w:val="000000" w:themeColor="text1"/>
          <w:spacing w:val="-4"/>
        </w:rPr>
        <w:t xml:space="preserve"> </w:t>
      </w:r>
      <w:r w:rsidRPr="00FD5E43">
        <w:rPr>
          <w:rFonts w:asciiTheme="minorHAnsi" w:eastAsia="Calibri Light" w:hAnsiTheme="minorHAnsi" w:cstheme="minorHAnsi"/>
          <w:color w:val="000000" w:themeColor="text1"/>
        </w:rPr>
        <w:t>o</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di</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prestazione professionale;</w:t>
      </w:r>
    </w:p>
    <w:p w14:paraId="052763B2" w14:textId="77777777" w:rsidR="00684428" w:rsidRPr="00FD5E43" w:rsidRDefault="00684428" w:rsidP="00FD5E43">
      <w:pPr>
        <w:numPr>
          <w:ilvl w:val="0"/>
          <w:numId w:val="7"/>
        </w:numPr>
        <w:tabs>
          <w:tab w:val="left" w:pos="828"/>
        </w:tabs>
        <w:spacing w:before="1"/>
        <w:ind w:hanging="361"/>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gestire</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gli</w:t>
      </w:r>
      <w:r w:rsidRPr="00FD5E43">
        <w:rPr>
          <w:rFonts w:asciiTheme="minorHAnsi" w:eastAsia="Calibri Light" w:hAnsiTheme="minorHAnsi" w:cstheme="minorHAnsi"/>
          <w:color w:val="000000" w:themeColor="text1"/>
          <w:spacing w:val="-4"/>
        </w:rPr>
        <w:t xml:space="preserve"> </w:t>
      </w:r>
      <w:r w:rsidRPr="00FD5E43">
        <w:rPr>
          <w:rFonts w:asciiTheme="minorHAnsi" w:eastAsia="Calibri Light" w:hAnsiTheme="minorHAnsi" w:cstheme="minorHAnsi"/>
          <w:color w:val="000000" w:themeColor="text1"/>
        </w:rPr>
        <w:t>obblighi</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legali</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connessi</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al</w:t>
      </w:r>
      <w:r w:rsidRPr="00FD5E43">
        <w:rPr>
          <w:rFonts w:asciiTheme="minorHAnsi" w:eastAsia="Calibri Light" w:hAnsiTheme="minorHAnsi" w:cstheme="minorHAnsi"/>
          <w:color w:val="000000" w:themeColor="text1"/>
          <w:spacing w:val="-3"/>
        </w:rPr>
        <w:t xml:space="preserve"> </w:t>
      </w:r>
      <w:r w:rsidRPr="00FD5E43">
        <w:rPr>
          <w:rFonts w:asciiTheme="minorHAnsi" w:eastAsia="Calibri Light" w:hAnsiTheme="minorHAnsi" w:cstheme="minorHAnsi"/>
          <w:color w:val="000000" w:themeColor="text1"/>
        </w:rPr>
        <w:t>rapporto</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contrattuale;</w:t>
      </w:r>
    </w:p>
    <w:p w14:paraId="78274B4A" w14:textId="77777777" w:rsidR="00FD5E43" w:rsidRPr="00FD5E43" w:rsidRDefault="00684428" w:rsidP="00FD5E43">
      <w:pPr>
        <w:numPr>
          <w:ilvl w:val="0"/>
          <w:numId w:val="7"/>
        </w:numPr>
        <w:tabs>
          <w:tab w:val="left" w:pos="828"/>
        </w:tabs>
        <w:spacing w:line="267" w:lineRule="exact"/>
        <w:ind w:hanging="361"/>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attuare</w:t>
      </w:r>
      <w:r w:rsidRPr="00FD5E43">
        <w:rPr>
          <w:rFonts w:asciiTheme="minorHAnsi" w:eastAsia="Calibri Light" w:hAnsiTheme="minorHAnsi" w:cstheme="minorHAnsi"/>
          <w:color w:val="000000" w:themeColor="text1"/>
          <w:spacing w:val="15"/>
        </w:rPr>
        <w:t xml:space="preserve"> </w:t>
      </w:r>
      <w:r w:rsidRPr="00FD5E43">
        <w:rPr>
          <w:rFonts w:asciiTheme="minorHAnsi" w:eastAsia="Calibri Light" w:hAnsiTheme="minorHAnsi" w:cstheme="minorHAnsi"/>
          <w:color w:val="000000" w:themeColor="text1"/>
        </w:rPr>
        <w:t>gli</w:t>
      </w:r>
      <w:r w:rsidRPr="00FD5E43">
        <w:rPr>
          <w:rFonts w:asciiTheme="minorHAnsi" w:eastAsia="Calibri Light" w:hAnsiTheme="minorHAnsi" w:cstheme="minorHAnsi"/>
          <w:color w:val="000000" w:themeColor="text1"/>
          <w:spacing w:val="15"/>
        </w:rPr>
        <w:t xml:space="preserve"> </w:t>
      </w:r>
      <w:r w:rsidRPr="00FD5E43">
        <w:rPr>
          <w:rFonts w:asciiTheme="minorHAnsi" w:eastAsia="Calibri Light" w:hAnsiTheme="minorHAnsi" w:cstheme="minorHAnsi"/>
          <w:color w:val="000000" w:themeColor="text1"/>
        </w:rPr>
        <w:t>adempimenti</w:t>
      </w:r>
      <w:r w:rsidRPr="00FD5E43">
        <w:rPr>
          <w:rFonts w:asciiTheme="minorHAnsi" w:eastAsia="Calibri Light" w:hAnsiTheme="minorHAnsi" w:cstheme="minorHAnsi"/>
          <w:color w:val="000000" w:themeColor="text1"/>
          <w:spacing w:val="14"/>
        </w:rPr>
        <w:t xml:space="preserve"> </w:t>
      </w:r>
      <w:r w:rsidRPr="00FD5E43">
        <w:rPr>
          <w:rFonts w:asciiTheme="minorHAnsi" w:eastAsia="Calibri Light" w:hAnsiTheme="minorHAnsi" w:cstheme="minorHAnsi"/>
          <w:color w:val="000000" w:themeColor="text1"/>
        </w:rPr>
        <w:t>connessi</w:t>
      </w:r>
      <w:r w:rsidRPr="00FD5E43">
        <w:rPr>
          <w:rFonts w:asciiTheme="minorHAnsi" w:eastAsia="Calibri Light" w:hAnsiTheme="minorHAnsi" w:cstheme="minorHAnsi"/>
          <w:color w:val="000000" w:themeColor="text1"/>
          <w:spacing w:val="14"/>
        </w:rPr>
        <w:t xml:space="preserve"> </w:t>
      </w:r>
      <w:r w:rsidRPr="00FD5E43">
        <w:rPr>
          <w:rFonts w:asciiTheme="minorHAnsi" w:eastAsia="Calibri Light" w:hAnsiTheme="minorHAnsi" w:cstheme="minorHAnsi"/>
          <w:color w:val="000000" w:themeColor="text1"/>
        </w:rPr>
        <w:t>alla</w:t>
      </w:r>
      <w:r w:rsidRPr="00FD5E43">
        <w:rPr>
          <w:rFonts w:asciiTheme="minorHAnsi" w:eastAsia="Calibri Light" w:hAnsiTheme="minorHAnsi" w:cstheme="minorHAnsi"/>
          <w:color w:val="000000" w:themeColor="text1"/>
          <w:spacing w:val="14"/>
        </w:rPr>
        <w:t xml:space="preserve"> </w:t>
      </w:r>
      <w:r w:rsidRPr="00FD5E43">
        <w:rPr>
          <w:rFonts w:asciiTheme="minorHAnsi" w:eastAsia="Calibri Light" w:hAnsiTheme="minorHAnsi" w:cstheme="minorHAnsi"/>
          <w:color w:val="000000" w:themeColor="text1"/>
        </w:rPr>
        <w:t>liquidazione</w:t>
      </w:r>
      <w:r w:rsidRPr="00FD5E43">
        <w:rPr>
          <w:rFonts w:asciiTheme="minorHAnsi" w:eastAsia="Calibri Light" w:hAnsiTheme="minorHAnsi" w:cstheme="minorHAnsi"/>
          <w:color w:val="000000" w:themeColor="text1"/>
          <w:spacing w:val="13"/>
        </w:rPr>
        <w:t xml:space="preserve"> </w:t>
      </w:r>
      <w:r w:rsidRPr="00FD5E43">
        <w:rPr>
          <w:rFonts w:asciiTheme="minorHAnsi" w:eastAsia="Calibri Light" w:hAnsiTheme="minorHAnsi" w:cstheme="minorHAnsi"/>
          <w:color w:val="000000" w:themeColor="text1"/>
        </w:rPr>
        <w:t>delle</w:t>
      </w:r>
      <w:r w:rsidRPr="00FD5E43">
        <w:rPr>
          <w:rFonts w:asciiTheme="minorHAnsi" w:eastAsia="Calibri Light" w:hAnsiTheme="minorHAnsi" w:cstheme="minorHAnsi"/>
          <w:color w:val="000000" w:themeColor="text1"/>
          <w:spacing w:val="16"/>
        </w:rPr>
        <w:t xml:space="preserve"> </w:t>
      </w:r>
      <w:r w:rsidRPr="00FD5E43">
        <w:rPr>
          <w:rFonts w:asciiTheme="minorHAnsi" w:eastAsia="Calibri Light" w:hAnsiTheme="minorHAnsi" w:cstheme="minorHAnsi"/>
          <w:color w:val="000000" w:themeColor="text1"/>
        </w:rPr>
        <w:t>somme</w:t>
      </w:r>
      <w:r w:rsidRPr="00FD5E43">
        <w:rPr>
          <w:rFonts w:asciiTheme="minorHAnsi" w:eastAsia="Calibri Light" w:hAnsiTheme="minorHAnsi" w:cstheme="minorHAnsi"/>
          <w:color w:val="000000" w:themeColor="text1"/>
          <w:spacing w:val="14"/>
        </w:rPr>
        <w:t xml:space="preserve"> </w:t>
      </w:r>
      <w:r w:rsidRPr="00FD5E43">
        <w:rPr>
          <w:rFonts w:asciiTheme="minorHAnsi" w:eastAsia="Calibri Light" w:hAnsiTheme="minorHAnsi" w:cstheme="minorHAnsi"/>
          <w:color w:val="000000" w:themeColor="text1"/>
        </w:rPr>
        <w:t>spettanti per</w:t>
      </w:r>
      <w:r w:rsidRPr="00FD5E43">
        <w:rPr>
          <w:rFonts w:asciiTheme="minorHAnsi" w:eastAsia="Calibri Light" w:hAnsiTheme="minorHAnsi" w:cstheme="minorHAnsi"/>
          <w:color w:val="000000" w:themeColor="text1"/>
          <w:spacing w:val="-6"/>
        </w:rPr>
        <w:t xml:space="preserve"> </w:t>
      </w:r>
      <w:r w:rsidRPr="00FD5E43">
        <w:rPr>
          <w:rFonts w:asciiTheme="minorHAnsi" w:eastAsia="Calibri Light" w:hAnsiTheme="minorHAnsi" w:cstheme="minorHAnsi"/>
          <w:color w:val="000000" w:themeColor="text1"/>
        </w:rPr>
        <w:t>l’esecuzione</w:t>
      </w:r>
      <w:r w:rsidRPr="00FD5E43">
        <w:rPr>
          <w:rFonts w:asciiTheme="minorHAnsi" w:eastAsia="Calibri Light" w:hAnsiTheme="minorHAnsi" w:cstheme="minorHAnsi"/>
          <w:color w:val="000000" w:themeColor="text1"/>
          <w:spacing w:val="-4"/>
        </w:rPr>
        <w:t xml:space="preserve"> </w:t>
      </w:r>
    </w:p>
    <w:p w14:paraId="53A18541" w14:textId="77777777" w:rsidR="00FD5E43" w:rsidRPr="00FD5E43" w:rsidRDefault="00FD5E43" w:rsidP="00FD5E43">
      <w:pPr>
        <w:tabs>
          <w:tab w:val="left" w:pos="828"/>
        </w:tabs>
        <w:spacing w:line="267" w:lineRule="exact"/>
        <w:ind w:left="827"/>
        <w:jc w:val="both"/>
        <w:rPr>
          <w:rFonts w:asciiTheme="minorHAnsi" w:eastAsia="Calibri Light" w:hAnsiTheme="minorHAnsi" w:cstheme="minorHAnsi"/>
          <w:color w:val="000000" w:themeColor="text1"/>
        </w:rPr>
      </w:pPr>
    </w:p>
    <w:p w14:paraId="53286021" w14:textId="1680509E" w:rsidR="00684428" w:rsidRPr="00FD5E43" w:rsidRDefault="00684428" w:rsidP="00FD5E43">
      <w:pPr>
        <w:numPr>
          <w:ilvl w:val="0"/>
          <w:numId w:val="7"/>
        </w:numPr>
        <w:tabs>
          <w:tab w:val="left" w:pos="828"/>
        </w:tabs>
        <w:spacing w:line="267" w:lineRule="exact"/>
        <w:ind w:hanging="361"/>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delle</w:t>
      </w:r>
      <w:r w:rsidRPr="00FD5E43">
        <w:rPr>
          <w:rFonts w:asciiTheme="minorHAnsi" w:eastAsia="Calibri Light" w:hAnsiTheme="minorHAnsi" w:cstheme="minorHAnsi"/>
          <w:color w:val="000000" w:themeColor="text1"/>
          <w:spacing w:val="-4"/>
        </w:rPr>
        <w:t xml:space="preserve"> </w:t>
      </w:r>
      <w:r w:rsidRPr="00FD5E43">
        <w:rPr>
          <w:rFonts w:asciiTheme="minorHAnsi" w:eastAsia="Calibri Light" w:hAnsiTheme="minorHAnsi" w:cstheme="minorHAnsi"/>
          <w:color w:val="000000" w:themeColor="text1"/>
        </w:rPr>
        <w:t>prestazioni</w:t>
      </w:r>
      <w:r w:rsidRPr="00FD5E43">
        <w:rPr>
          <w:rFonts w:asciiTheme="minorHAnsi" w:eastAsia="Calibri Light" w:hAnsiTheme="minorHAnsi" w:cstheme="minorHAnsi"/>
          <w:color w:val="000000" w:themeColor="text1"/>
          <w:spacing w:val="-4"/>
        </w:rPr>
        <w:t xml:space="preserve"> </w:t>
      </w:r>
      <w:r w:rsidRPr="00FD5E43">
        <w:rPr>
          <w:rFonts w:asciiTheme="minorHAnsi" w:eastAsia="Calibri Light" w:hAnsiTheme="minorHAnsi" w:cstheme="minorHAnsi"/>
          <w:color w:val="000000" w:themeColor="text1"/>
        </w:rPr>
        <w:t>contrattuali;</w:t>
      </w:r>
    </w:p>
    <w:p w14:paraId="4EFCC23B" w14:textId="77777777" w:rsidR="00684428" w:rsidRPr="00FD5E43" w:rsidRDefault="00684428" w:rsidP="00FD5E43">
      <w:pPr>
        <w:numPr>
          <w:ilvl w:val="0"/>
          <w:numId w:val="7"/>
        </w:numPr>
        <w:tabs>
          <w:tab w:val="left" w:pos="828"/>
        </w:tabs>
        <w:ind w:right="96"/>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salvaguardare</w:t>
      </w:r>
      <w:r w:rsidRPr="00FD5E43">
        <w:rPr>
          <w:rFonts w:asciiTheme="minorHAnsi" w:eastAsia="Calibri Light" w:hAnsiTheme="minorHAnsi" w:cstheme="minorHAnsi"/>
          <w:color w:val="000000" w:themeColor="text1"/>
          <w:spacing w:val="46"/>
        </w:rPr>
        <w:t xml:space="preserve"> </w:t>
      </w:r>
      <w:r w:rsidRPr="00FD5E43">
        <w:rPr>
          <w:rFonts w:asciiTheme="minorHAnsi" w:eastAsia="Calibri Light" w:hAnsiTheme="minorHAnsi" w:cstheme="minorHAnsi"/>
          <w:color w:val="000000" w:themeColor="text1"/>
        </w:rPr>
        <w:t>i</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propri</w:t>
      </w:r>
      <w:r w:rsidRPr="00FD5E43">
        <w:rPr>
          <w:rFonts w:asciiTheme="minorHAnsi" w:eastAsia="Calibri Light" w:hAnsiTheme="minorHAnsi" w:cstheme="minorHAnsi"/>
          <w:color w:val="000000" w:themeColor="text1"/>
          <w:spacing w:val="45"/>
        </w:rPr>
        <w:t xml:space="preserve"> </w:t>
      </w:r>
      <w:r w:rsidRPr="00FD5E43">
        <w:rPr>
          <w:rFonts w:asciiTheme="minorHAnsi" w:eastAsia="Calibri Light" w:hAnsiTheme="minorHAnsi" w:cstheme="minorHAnsi"/>
          <w:color w:val="000000" w:themeColor="text1"/>
        </w:rPr>
        <w:t>legittimi</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interessi,</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connessi</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allo</w:t>
      </w:r>
      <w:r w:rsidRPr="00FD5E43">
        <w:rPr>
          <w:rFonts w:asciiTheme="minorHAnsi" w:eastAsia="Calibri Light" w:hAnsiTheme="minorHAnsi" w:cstheme="minorHAnsi"/>
          <w:color w:val="000000" w:themeColor="text1"/>
          <w:spacing w:val="45"/>
        </w:rPr>
        <w:t xml:space="preserve"> </w:t>
      </w:r>
      <w:r w:rsidRPr="00FD5E43">
        <w:rPr>
          <w:rFonts w:asciiTheme="minorHAnsi" w:eastAsia="Calibri Light" w:hAnsiTheme="minorHAnsi" w:cstheme="minorHAnsi"/>
          <w:color w:val="000000" w:themeColor="text1"/>
        </w:rPr>
        <w:t>svolgimento</w:t>
      </w:r>
      <w:r w:rsidRPr="00FD5E43">
        <w:rPr>
          <w:rFonts w:asciiTheme="minorHAnsi" w:eastAsia="Calibri Light" w:hAnsiTheme="minorHAnsi" w:cstheme="minorHAnsi"/>
          <w:color w:val="000000" w:themeColor="text1"/>
          <w:spacing w:val="46"/>
        </w:rPr>
        <w:t xml:space="preserve"> </w:t>
      </w:r>
      <w:proofErr w:type="gramStart"/>
      <w:r w:rsidRPr="00FD5E43">
        <w:rPr>
          <w:rFonts w:asciiTheme="minorHAnsi" w:eastAsia="Calibri Light" w:hAnsiTheme="minorHAnsi" w:cstheme="minorHAnsi"/>
          <w:color w:val="000000" w:themeColor="text1"/>
        </w:rPr>
        <w:t xml:space="preserve">dei </w:t>
      </w:r>
      <w:r w:rsidRPr="00FD5E43">
        <w:rPr>
          <w:rFonts w:asciiTheme="minorHAnsi" w:eastAsia="Calibri Light" w:hAnsiTheme="minorHAnsi" w:cstheme="minorHAnsi"/>
          <w:color w:val="000000" w:themeColor="text1"/>
          <w:spacing w:val="-47"/>
        </w:rPr>
        <w:t xml:space="preserve"> </w:t>
      </w:r>
      <w:r w:rsidRPr="00FD5E43">
        <w:rPr>
          <w:rFonts w:asciiTheme="minorHAnsi" w:eastAsia="Calibri Light" w:hAnsiTheme="minorHAnsi" w:cstheme="minorHAnsi"/>
          <w:color w:val="000000" w:themeColor="text1"/>
        </w:rPr>
        <w:t>rapporti</w:t>
      </w:r>
      <w:proofErr w:type="gramEnd"/>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e</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 xml:space="preserve">gestire </w:t>
      </w:r>
      <w:proofErr w:type="gramStart"/>
      <w:r w:rsidRPr="00FD5E43">
        <w:rPr>
          <w:rFonts w:asciiTheme="minorHAnsi" w:eastAsia="Calibri Light" w:hAnsiTheme="minorHAnsi" w:cstheme="minorHAnsi"/>
          <w:color w:val="000000" w:themeColor="text1"/>
        </w:rPr>
        <w:t>i</w:t>
      </w:r>
      <w:r w:rsidRPr="00FD5E43">
        <w:rPr>
          <w:rFonts w:asciiTheme="minorHAnsi" w:eastAsia="Calibri Light" w:hAnsiTheme="minorHAnsi" w:cstheme="minorHAnsi"/>
          <w:color w:val="000000" w:themeColor="text1"/>
          <w:spacing w:val="-1"/>
        </w:rPr>
        <w:t xml:space="preserve">  c</w:t>
      </w:r>
      <w:r w:rsidRPr="00FD5E43">
        <w:rPr>
          <w:rFonts w:asciiTheme="minorHAnsi" w:eastAsia="Calibri Light" w:hAnsiTheme="minorHAnsi" w:cstheme="minorHAnsi"/>
          <w:color w:val="000000" w:themeColor="text1"/>
        </w:rPr>
        <w:t>ontenziosi</w:t>
      </w:r>
      <w:proofErr w:type="gramEnd"/>
      <w:r w:rsidRPr="00FD5E43">
        <w:rPr>
          <w:rFonts w:asciiTheme="minorHAnsi" w:eastAsia="Calibri Light" w:hAnsiTheme="minorHAnsi" w:cstheme="minorHAnsi"/>
          <w:color w:val="000000" w:themeColor="text1"/>
        </w:rPr>
        <w:t xml:space="preserve"> giurisdizionali</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o</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il</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recupero</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crediti;</w:t>
      </w:r>
    </w:p>
    <w:p w14:paraId="51B42F05" w14:textId="77777777" w:rsidR="00684428" w:rsidRPr="00FD5E43" w:rsidRDefault="00684428" w:rsidP="00FD5E43">
      <w:pPr>
        <w:numPr>
          <w:ilvl w:val="0"/>
          <w:numId w:val="7"/>
        </w:numPr>
        <w:tabs>
          <w:tab w:val="left" w:pos="827"/>
          <w:tab w:val="left" w:pos="828"/>
        </w:tabs>
        <w:spacing w:before="4" w:line="237" w:lineRule="auto"/>
        <w:ind w:right="97"/>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verificare</w:t>
      </w:r>
      <w:r w:rsidRPr="00FD5E43">
        <w:rPr>
          <w:rFonts w:asciiTheme="minorHAnsi" w:eastAsia="Calibri Light" w:hAnsiTheme="minorHAnsi" w:cstheme="minorHAnsi"/>
          <w:color w:val="000000" w:themeColor="text1"/>
          <w:spacing w:val="-6"/>
        </w:rPr>
        <w:t xml:space="preserve"> </w:t>
      </w:r>
      <w:r w:rsidRPr="00FD5E43">
        <w:rPr>
          <w:rFonts w:asciiTheme="minorHAnsi" w:eastAsia="Calibri Light" w:hAnsiTheme="minorHAnsi" w:cstheme="minorHAnsi"/>
          <w:color w:val="000000" w:themeColor="text1"/>
        </w:rPr>
        <w:t>la</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conformità</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a</w:t>
      </w:r>
      <w:r w:rsidRPr="00FD5E43">
        <w:rPr>
          <w:rFonts w:asciiTheme="minorHAnsi" w:eastAsia="Calibri Light" w:hAnsiTheme="minorHAnsi" w:cstheme="minorHAnsi"/>
          <w:color w:val="000000" w:themeColor="text1"/>
          <w:spacing w:val="-8"/>
        </w:rPr>
        <w:t xml:space="preserve"> </w:t>
      </w:r>
      <w:r w:rsidRPr="00FD5E43">
        <w:rPr>
          <w:rFonts w:asciiTheme="minorHAnsi" w:eastAsia="Calibri Light" w:hAnsiTheme="minorHAnsi" w:cstheme="minorHAnsi"/>
          <w:color w:val="000000" w:themeColor="text1"/>
        </w:rPr>
        <w:t>tutti</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gli</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standard</w:t>
      </w:r>
      <w:r w:rsidRPr="00FD5E43">
        <w:rPr>
          <w:rFonts w:asciiTheme="minorHAnsi" w:eastAsia="Calibri Light" w:hAnsiTheme="minorHAnsi" w:cstheme="minorHAnsi"/>
          <w:color w:val="000000" w:themeColor="text1"/>
          <w:spacing w:val="-8"/>
        </w:rPr>
        <w:t xml:space="preserve"> </w:t>
      </w:r>
      <w:r w:rsidRPr="00FD5E43">
        <w:rPr>
          <w:rFonts w:asciiTheme="minorHAnsi" w:eastAsia="Calibri Light" w:hAnsiTheme="minorHAnsi" w:cstheme="minorHAnsi"/>
          <w:color w:val="000000" w:themeColor="text1"/>
        </w:rPr>
        <w:t>qualitativi</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richiesti</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nel</w:t>
      </w:r>
      <w:r w:rsidRPr="00FD5E43">
        <w:rPr>
          <w:rFonts w:asciiTheme="minorHAnsi" w:eastAsia="Calibri Light" w:hAnsiTheme="minorHAnsi" w:cstheme="minorHAnsi"/>
          <w:color w:val="000000" w:themeColor="text1"/>
          <w:spacing w:val="-7"/>
        </w:rPr>
        <w:t xml:space="preserve"> </w:t>
      </w:r>
      <w:r w:rsidRPr="00FD5E43">
        <w:rPr>
          <w:rFonts w:asciiTheme="minorHAnsi" w:eastAsia="Calibri Light" w:hAnsiTheme="minorHAnsi" w:cstheme="minorHAnsi"/>
          <w:color w:val="000000" w:themeColor="text1"/>
        </w:rPr>
        <w:t>contratto</w:t>
      </w:r>
      <w:r w:rsidRPr="00FD5E43">
        <w:rPr>
          <w:rFonts w:asciiTheme="minorHAnsi" w:eastAsia="Calibri Light" w:hAnsiTheme="minorHAnsi" w:cstheme="minorHAnsi"/>
          <w:color w:val="000000" w:themeColor="text1"/>
          <w:spacing w:val="-9"/>
        </w:rPr>
        <w:t xml:space="preserve"> </w:t>
      </w:r>
      <w:r w:rsidRPr="00FD5E43">
        <w:rPr>
          <w:rFonts w:asciiTheme="minorHAnsi" w:eastAsia="Calibri Light" w:hAnsiTheme="minorHAnsi" w:cstheme="minorHAnsi"/>
          <w:color w:val="000000" w:themeColor="text1"/>
        </w:rPr>
        <w:t>e/</w:t>
      </w:r>
      <w:proofErr w:type="gramStart"/>
      <w:r w:rsidRPr="00FD5E43">
        <w:rPr>
          <w:rFonts w:asciiTheme="minorHAnsi" w:eastAsia="Calibri Light" w:hAnsiTheme="minorHAnsi" w:cstheme="minorHAnsi"/>
          <w:color w:val="000000" w:themeColor="text1"/>
        </w:rPr>
        <w:t xml:space="preserve">o </w:t>
      </w:r>
      <w:r w:rsidRPr="00FD5E43">
        <w:rPr>
          <w:rFonts w:asciiTheme="minorHAnsi" w:eastAsia="Calibri Light" w:hAnsiTheme="minorHAnsi" w:cstheme="minorHAnsi"/>
          <w:color w:val="000000" w:themeColor="text1"/>
          <w:spacing w:val="-44"/>
        </w:rPr>
        <w:t xml:space="preserve"> </w:t>
      </w:r>
      <w:r w:rsidRPr="00FD5E43">
        <w:rPr>
          <w:rFonts w:asciiTheme="minorHAnsi" w:eastAsia="Calibri Light" w:hAnsiTheme="minorHAnsi" w:cstheme="minorHAnsi"/>
          <w:color w:val="000000" w:themeColor="text1"/>
        </w:rPr>
        <w:t>a</w:t>
      </w:r>
      <w:proofErr w:type="gramEnd"/>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tutti</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i</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requisiti</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lastRenderedPageBreak/>
        <w:t>definiti</w:t>
      </w:r>
      <w:r w:rsidRPr="00FD5E43">
        <w:rPr>
          <w:rFonts w:asciiTheme="minorHAnsi" w:eastAsia="Calibri Light" w:hAnsiTheme="minorHAnsi" w:cstheme="minorHAnsi"/>
          <w:color w:val="000000" w:themeColor="text1"/>
          <w:spacing w:val="-2"/>
        </w:rPr>
        <w:t xml:space="preserve"> </w:t>
      </w:r>
      <w:r w:rsidRPr="00FD5E43">
        <w:rPr>
          <w:rFonts w:asciiTheme="minorHAnsi" w:eastAsia="Calibri Light" w:hAnsiTheme="minorHAnsi" w:cstheme="minorHAnsi"/>
          <w:color w:val="000000" w:themeColor="text1"/>
        </w:rPr>
        <w:t>nei</w:t>
      </w:r>
      <w:r w:rsidRPr="00FD5E43">
        <w:rPr>
          <w:rFonts w:asciiTheme="minorHAnsi" w:eastAsia="Calibri Light" w:hAnsiTheme="minorHAnsi" w:cstheme="minorHAnsi"/>
          <w:color w:val="000000" w:themeColor="text1"/>
          <w:spacing w:val="-1"/>
        </w:rPr>
        <w:t xml:space="preserve"> </w:t>
      </w:r>
      <w:r w:rsidRPr="00FD5E43">
        <w:rPr>
          <w:rFonts w:asciiTheme="minorHAnsi" w:eastAsia="Calibri Light" w:hAnsiTheme="minorHAnsi" w:cstheme="minorHAnsi"/>
          <w:color w:val="000000" w:themeColor="text1"/>
        </w:rPr>
        <w:t>capitolati;</w:t>
      </w:r>
    </w:p>
    <w:p w14:paraId="087CA7A4" w14:textId="77777777" w:rsidR="00684428" w:rsidRPr="00FD5E43" w:rsidRDefault="00684428" w:rsidP="00FD5E43">
      <w:pPr>
        <w:tabs>
          <w:tab w:val="left" w:pos="827"/>
          <w:tab w:val="left" w:pos="828"/>
        </w:tabs>
        <w:spacing w:before="4" w:line="237" w:lineRule="auto"/>
        <w:ind w:left="827" w:right="97"/>
        <w:jc w:val="both"/>
        <w:rPr>
          <w:rFonts w:asciiTheme="minorHAnsi" w:eastAsia="Calibri Light" w:hAnsiTheme="minorHAnsi" w:cstheme="minorHAnsi"/>
          <w:color w:val="000000" w:themeColor="text1"/>
        </w:rPr>
      </w:pPr>
    </w:p>
    <w:p w14:paraId="3137E35F" w14:textId="77777777" w:rsidR="00684428" w:rsidRPr="00FD5E43" w:rsidRDefault="00684428" w:rsidP="00FD5E43">
      <w:pPr>
        <w:numPr>
          <w:ilvl w:val="0"/>
          <w:numId w:val="7"/>
        </w:numPr>
        <w:tabs>
          <w:tab w:val="left" w:pos="827"/>
          <w:tab w:val="left" w:pos="828"/>
        </w:tabs>
        <w:ind w:right="98"/>
        <w:jc w:val="both"/>
        <w:rPr>
          <w:rFonts w:asciiTheme="minorHAnsi" w:eastAsia="Calibri Light" w:hAnsiTheme="minorHAnsi" w:cstheme="minorHAnsi"/>
          <w:color w:val="000000" w:themeColor="text1"/>
        </w:rPr>
      </w:pPr>
      <w:r w:rsidRPr="00FD5E43">
        <w:rPr>
          <w:rFonts w:asciiTheme="minorHAnsi" w:eastAsia="Calibri Light" w:hAnsiTheme="minorHAnsi" w:cstheme="minorHAnsi"/>
          <w:color w:val="000000" w:themeColor="text1"/>
        </w:rPr>
        <w:t>gestire i rapporti tra l’Agenzia e gli operatori economici o i fornitori di beni, servizi e opere.</w:t>
      </w:r>
    </w:p>
    <w:p w14:paraId="481A6E1B" w14:textId="77777777" w:rsidR="00684428" w:rsidRPr="00FD5E43" w:rsidRDefault="00684428" w:rsidP="00684428">
      <w:pPr>
        <w:jc w:val="both"/>
        <w:rPr>
          <w:rFonts w:asciiTheme="minorHAnsi" w:hAnsiTheme="minorHAnsi" w:cstheme="minorHAnsi"/>
        </w:rPr>
      </w:pPr>
      <w:r w:rsidRPr="00FD5E43">
        <w:rPr>
          <w:rFonts w:asciiTheme="minorHAnsi" w:hAnsiTheme="minorHAnsi" w:cstheme="minorHAnsi"/>
          <w:b/>
          <w:u w:val="single"/>
        </w:rPr>
        <w:t>BASI GIURIDICHE</w:t>
      </w:r>
      <w:r w:rsidRPr="00FD5E43">
        <w:rPr>
          <w:rFonts w:asciiTheme="minorHAnsi" w:hAnsiTheme="minorHAnsi" w:cstheme="minorHAnsi"/>
        </w:rPr>
        <w:t xml:space="preserve">: il trattamento dei dati personali conferiti trova la sua base giuridica nella necessità di eseguire: </w:t>
      </w:r>
    </w:p>
    <w:p w14:paraId="38FEDD4C" w14:textId="77777777" w:rsidR="00684428" w:rsidRPr="00FD5E43" w:rsidRDefault="00684428" w:rsidP="00684428">
      <w:pPr>
        <w:numPr>
          <w:ilvl w:val="0"/>
          <w:numId w:val="8"/>
        </w:numPr>
        <w:tabs>
          <w:tab w:val="left" w:pos="827"/>
          <w:tab w:val="left" w:pos="828"/>
        </w:tabs>
        <w:spacing w:before="4" w:line="237" w:lineRule="auto"/>
        <w:ind w:right="97"/>
        <w:jc w:val="both"/>
        <w:rPr>
          <w:rFonts w:asciiTheme="minorHAnsi" w:hAnsiTheme="minorHAnsi" w:cstheme="minorHAnsi"/>
        </w:rPr>
      </w:pPr>
      <w:r w:rsidRPr="00FD5E43">
        <w:rPr>
          <w:rFonts w:asciiTheme="minorHAnsi" w:hAnsiTheme="minorHAnsi" w:cstheme="minorHAnsi"/>
        </w:rPr>
        <w:t xml:space="preserve">un contratto di cui l’interessato è parte o misure precontrattuali, ai sensi dell’art. 6, par. 1, lettera b) del RGPD; </w:t>
      </w:r>
    </w:p>
    <w:p w14:paraId="247C7E22" w14:textId="77777777" w:rsidR="00684428" w:rsidRPr="00FD5E43" w:rsidRDefault="00684428" w:rsidP="00684428">
      <w:pPr>
        <w:numPr>
          <w:ilvl w:val="0"/>
          <w:numId w:val="8"/>
        </w:numPr>
        <w:tabs>
          <w:tab w:val="left" w:pos="827"/>
          <w:tab w:val="left" w:pos="828"/>
        </w:tabs>
        <w:spacing w:before="4" w:line="237" w:lineRule="auto"/>
        <w:ind w:right="97"/>
        <w:jc w:val="both"/>
        <w:rPr>
          <w:rFonts w:asciiTheme="minorHAnsi" w:hAnsiTheme="minorHAnsi" w:cstheme="minorHAnsi"/>
        </w:rPr>
      </w:pPr>
      <w:r w:rsidRPr="00FD5E43">
        <w:rPr>
          <w:rFonts w:asciiTheme="minorHAnsi" w:hAnsiTheme="minorHAnsi" w:cstheme="minorHAnsi"/>
        </w:rPr>
        <w:t xml:space="preserve">un obbligo legale, ai sensi dell’art. 6, par. 1 lettera c) del RGPD, al quale è soggetta l’Agenzia in ottemperanza alle prescrizioni contenute nel Codice dei contratti pubblici e nelle ulteriori disposizioni delle autorità e delle amministrazioni competenti nonché un compito di interesse pubblico o connesso all'esercizio di pubblici poteri di cui la stessa è </w:t>
      </w:r>
      <w:r w:rsidRPr="00FD5E43">
        <w:rPr>
          <w:rFonts w:asciiTheme="minorHAnsi" w:hAnsiTheme="minorHAnsi" w:cstheme="minorHAnsi"/>
          <w:shd w:val="clear" w:color="auto" w:fill="FFFFFF"/>
        </w:rPr>
        <w:t>investita</w:t>
      </w:r>
      <w:r w:rsidRPr="00FD5E43">
        <w:rPr>
          <w:rFonts w:asciiTheme="minorHAnsi" w:hAnsiTheme="minorHAnsi" w:cstheme="minorHAnsi"/>
        </w:rPr>
        <w:t xml:space="preserve"> volto alla gestione della procedura ad evidenza pubblica finalizzata alla selezione del contraente </w:t>
      </w:r>
      <w:r w:rsidRPr="00FD5E43">
        <w:rPr>
          <w:rFonts w:asciiTheme="minorHAnsi" w:hAnsiTheme="minorHAnsi" w:cstheme="minorHAnsi"/>
          <w:shd w:val="clear" w:color="auto" w:fill="FFFFFF"/>
        </w:rPr>
        <w:t xml:space="preserve">ai sensi dell’art. 6, par. 1, lettera e) del </w:t>
      </w:r>
      <w:r w:rsidRPr="00FD5E43">
        <w:rPr>
          <w:rFonts w:asciiTheme="minorHAnsi" w:hAnsiTheme="minorHAnsi" w:cstheme="minorHAnsi"/>
        </w:rPr>
        <w:t xml:space="preserve">RGPD. </w:t>
      </w:r>
    </w:p>
    <w:p w14:paraId="56FFA9CE" w14:textId="77777777" w:rsidR="00684428" w:rsidRPr="00FD5E43" w:rsidRDefault="00684428" w:rsidP="00FD5E43">
      <w:pPr>
        <w:pStyle w:val="TableParagraph"/>
        <w:jc w:val="both"/>
        <w:rPr>
          <w:rFonts w:asciiTheme="minorHAnsi" w:hAnsiTheme="minorHAnsi" w:cstheme="minorHAnsi"/>
          <w:shd w:val="clear" w:color="auto" w:fill="FFFFFF"/>
        </w:rPr>
      </w:pPr>
      <w:r w:rsidRPr="00FD5E43">
        <w:rPr>
          <w:rFonts w:asciiTheme="minorHAnsi" w:hAnsiTheme="minorHAnsi" w:cstheme="minorHAnsi"/>
          <w:b/>
          <w:bCs/>
          <w:u w:val="single"/>
          <w:shd w:val="clear" w:color="auto" w:fill="FFFFFF"/>
        </w:rPr>
        <w:t>NATURA CONFERIMENTO DATI</w:t>
      </w:r>
      <w:r w:rsidRPr="00FD5E43">
        <w:rPr>
          <w:rFonts w:asciiTheme="minorHAnsi" w:hAnsiTheme="minorHAnsi" w:cstheme="minorHAnsi"/>
          <w:shd w:val="clear" w:color="auto" w:fill="FFFFFF"/>
        </w:rPr>
        <w:t xml:space="preserve">: i dati forniti sono necessari in ragione degli obblighi legali derivanti dalla normativa in materia di appalti e contrattualistica pubblica (procedura di gara, valutazione e aggiudicazione, gestione dei rapporti contrattuali e/o perché previsto dalle normative che regolano gli stessi rapporti); il loro mancato conferimento potrebbe determinare, a seconda dei casi, l’impossibilità di partecipare alla procedura di appalto, di stipulare e/o di gestire il relativo contratto. </w:t>
      </w:r>
    </w:p>
    <w:p w14:paraId="29221A4E" w14:textId="77777777" w:rsidR="00684428" w:rsidRPr="00FD5E43" w:rsidRDefault="00684428" w:rsidP="00FD5E43">
      <w:pPr>
        <w:adjustRightInd w:val="0"/>
        <w:ind w:right="57"/>
        <w:jc w:val="both"/>
        <w:rPr>
          <w:rFonts w:asciiTheme="minorHAnsi" w:hAnsiTheme="minorHAnsi" w:cstheme="minorHAnsi"/>
          <w:shd w:val="clear" w:color="auto" w:fill="FFFFFF"/>
        </w:rPr>
      </w:pPr>
      <w:r w:rsidRPr="00FD5E43">
        <w:rPr>
          <w:rFonts w:asciiTheme="minorHAnsi" w:hAnsiTheme="minorHAnsi" w:cstheme="minorHAnsi"/>
          <w:b/>
          <w:bCs/>
          <w:u w:val="single"/>
          <w:shd w:val="clear" w:color="auto" w:fill="FFFFFF"/>
        </w:rPr>
        <w:t>MODALITA’ DI TRATTAMENTO</w:t>
      </w:r>
      <w:r w:rsidRPr="00FD5E43">
        <w:rPr>
          <w:rFonts w:asciiTheme="minorHAnsi" w:hAnsiTheme="minorHAnsi" w:cstheme="minorHAnsi"/>
          <w:b/>
          <w:bCs/>
          <w:shd w:val="clear" w:color="auto" w:fill="FFFFFF"/>
        </w:rPr>
        <w:t xml:space="preserve">: </w:t>
      </w:r>
      <w:r w:rsidRPr="00FD5E43">
        <w:rPr>
          <w:rFonts w:asciiTheme="minorHAnsi" w:hAnsiTheme="minorHAnsi" w:cstheme="minorHAnsi"/>
          <w:shd w:val="clear" w:color="auto" w:fill="FFFFFF"/>
        </w:rPr>
        <w:t xml:space="preserve">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 RGPD. </w:t>
      </w:r>
      <w:bookmarkStart w:id="0" w:name="_Hlk166164220"/>
      <w:r w:rsidRPr="00FD5E43">
        <w:rPr>
          <w:rFonts w:asciiTheme="minorHAnsi" w:hAnsiTheme="minorHAnsi" w:cstheme="minorHAnsi"/>
          <w:shd w:val="clear" w:color="auto" w:fill="FFFFFF"/>
        </w:rPr>
        <w:t xml:space="preserve">Il trattamento dei dati è effettuato in modo pertinente e limitato a quanto necessario rispetto alle finalità per le quali sono forniti, da parte dei soggetti autorizzati ai sensi dell’art. 29 del RGPD, garantendo la massima sicurezza e riservatezza, sempre in piena conformità alla normativa in vigore. </w:t>
      </w:r>
      <w:bookmarkEnd w:id="0"/>
    </w:p>
    <w:p w14:paraId="1C57ED57" w14:textId="2114CA8D" w:rsidR="00684428" w:rsidRPr="00FD5E43" w:rsidRDefault="00684428" w:rsidP="00ED3975">
      <w:pPr>
        <w:pStyle w:val="TableParagraph"/>
        <w:ind w:right="93"/>
        <w:jc w:val="both"/>
        <w:rPr>
          <w:rFonts w:asciiTheme="minorHAnsi" w:hAnsiTheme="minorHAnsi" w:cstheme="minorHAnsi"/>
          <w:shd w:val="clear" w:color="auto" w:fill="FFFFFF"/>
        </w:rPr>
      </w:pPr>
      <w:r w:rsidRPr="00FD5E43">
        <w:rPr>
          <w:rFonts w:asciiTheme="minorHAnsi" w:hAnsiTheme="minorHAnsi" w:cstheme="minorHAnsi"/>
          <w:b/>
          <w:bCs/>
          <w:u w:val="single"/>
          <w:shd w:val="clear" w:color="auto" w:fill="FFFFFF"/>
        </w:rPr>
        <w:t>TIPOLOGIA DATI TRATTATI</w:t>
      </w:r>
      <w:r w:rsidRPr="00FD5E43">
        <w:rPr>
          <w:rFonts w:asciiTheme="minorHAnsi" w:hAnsiTheme="minorHAnsi" w:cstheme="minorHAnsi"/>
          <w:shd w:val="clear" w:color="auto" w:fill="FFFFFF"/>
        </w:rPr>
        <w:t>: i dati acquisiti riguardano l’identificazione delle persone in rappresentanza degli operatori economici che partecipano alla procedura di gara, anche ai fini della verifica dell’assenza di condizioni di esclusione, ai sensi del d.lgs. n. 36/2023. A titolo esemplificativo e non esaustivo i dati trattati, riferiti a persone fisiche, sono quelli anagrafici, identificativi e di contatto; indicati nel documento di identità; economici e bancari; relativi alla situazione finanziaria; riportati nelle certificazioni; riportati nei curricula; indicati nel documento attestante l'iscrizione a un</w:t>
      </w:r>
      <w:r w:rsidR="00FD5E43">
        <w:rPr>
          <w:rFonts w:asciiTheme="minorHAnsi" w:hAnsiTheme="minorHAnsi" w:cstheme="minorHAnsi"/>
          <w:shd w:val="clear" w:color="auto" w:fill="FFFFFF"/>
        </w:rPr>
        <w:t xml:space="preserve"> </w:t>
      </w:r>
      <w:r w:rsidRPr="00FD5E43">
        <w:rPr>
          <w:rFonts w:asciiTheme="minorHAnsi" w:hAnsiTheme="minorHAnsi" w:cstheme="minorHAnsi"/>
          <w:shd w:val="clear" w:color="auto" w:fill="FFFFFF"/>
        </w:rPr>
        <w:t xml:space="preserve">albo professionale; riportati nei documenti attestanti l'esperienza professionale; contenuti nelle visure camerali; regolarità contributiva e fiscale; requisiti di onorabilità; attestanti l’assenza  di incompatibilità o di cause di conflitti di interessi; indicati nel Fascicolo Virtuale dell’Operatore Economico e visualizzabili mediante consultazione dello stesso al fine di verificare l'assenza di cause di esclusione, dei requisiti per i soggetti esecutori di lavori pubblici, nonché dei dati e dei documenti relativi ai requisiti previsti nel d.lgs.  n. 36/2023; dati indicati nel Documento di Gara Unico Europeo (DGUE) e nelle altre dichiarazioni richieste e presentate dagli operatori economici partecipanti alla procedura e/o detenute da altre amministrazioni per quanto applicabili. Possono essere oggetto di trattamento anche le categorie particolari di dati personali e i c.d. dati giudiziari </w:t>
      </w:r>
      <w:proofErr w:type="gramStart"/>
      <w:r w:rsidRPr="00FD5E43">
        <w:rPr>
          <w:rFonts w:asciiTheme="minorHAnsi" w:hAnsiTheme="minorHAnsi" w:cstheme="minorHAnsi"/>
          <w:shd w:val="clear" w:color="auto" w:fill="FFFFFF"/>
        </w:rPr>
        <w:t>trattati  -</w:t>
      </w:r>
      <w:proofErr w:type="gramEnd"/>
      <w:r w:rsidRPr="00FD5E43">
        <w:rPr>
          <w:rFonts w:asciiTheme="minorHAnsi" w:hAnsiTheme="minorHAnsi" w:cstheme="minorHAnsi"/>
          <w:shd w:val="clear" w:color="auto" w:fill="FFFFFF"/>
        </w:rPr>
        <w:t xml:space="preserve"> nel rispetto e nei limiti previsti dalla normativa privacy - allo scopo di valutare il possesso dei requisiti e delle qualità, nonché per la verifica dell’assenza di cause di esclusione previsti dalla vigente normativa applicabili ai fini della partecipazione alla gara e all’aggiudicazione. </w:t>
      </w:r>
    </w:p>
    <w:p w14:paraId="7438F5A0" w14:textId="5A2A6317" w:rsidR="00684428" w:rsidRPr="00FD5E43" w:rsidRDefault="00684428" w:rsidP="00ED3975">
      <w:pPr>
        <w:pStyle w:val="TableParagraph"/>
        <w:spacing w:before="10"/>
        <w:ind w:right="99"/>
        <w:jc w:val="both"/>
        <w:rPr>
          <w:rFonts w:asciiTheme="minorHAnsi" w:eastAsia="Segoe UI" w:hAnsiTheme="minorHAnsi" w:cstheme="minorHAnsi"/>
          <w:color w:val="000000"/>
          <w:kern w:val="3"/>
          <w:shd w:val="clear" w:color="auto" w:fill="FFFFFF"/>
          <w:lang w:eastAsia="zh-CN" w:bidi="hi-IN"/>
        </w:rPr>
      </w:pPr>
      <w:r w:rsidRPr="00FD5E43">
        <w:rPr>
          <w:rFonts w:asciiTheme="minorHAnsi" w:eastAsia="Segoe UI" w:hAnsiTheme="minorHAnsi" w:cstheme="minorHAnsi"/>
          <w:b/>
          <w:bCs/>
          <w:color w:val="000000"/>
          <w:kern w:val="3"/>
          <w:u w:val="single"/>
          <w:shd w:val="clear" w:color="auto" w:fill="FFFFFF"/>
          <w:lang w:eastAsia="zh-CN" w:bidi="hi-IN"/>
        </w:rPr>
        <w:t>PERIODO CONSERVAZIONE</w:t>
      </w:r>
      <w:r w:rsidRPr="00FD5E43">
        <w:rPr>
          <w:rFonts w:asciiTheme="minorHAnsi" w:eastAsia="Segoe UI" w:hAnsiTheme="minorHAnsi" w:cstheme="minorHAnsi"/>
          <w:color w:val="000000"/>
          <w:kern w:val="3"/>
          <w:shd w:val="clear" w:color="auto" w:fill="FFFFFF"/>
          <w:lang w:eastAsia="zh-CN" w:bidi="hi-IN"/>
        </w:rPr>
        <w:t>: la conservazione dei dati avviene nel rispetto delle prescrizioni normative che possono essere derogate nel caso di attivazione di contenzioso, fino alla definizione del giudizio</w:t>
      </w:r>
      <w:r w:rsidR="00ED3975">
        <w:rPr>
          <w:rFonts w:asciiTheme="minorHAnsi" w:eastAsia="Segoe UI" w:hAnsiTheme="minorHAnsi" w:cstheme="minorHAnsi"/>
          <w:color w:val="000000"/>
          <w:kern w:val="3"/>
          <w:shd w:val="clear" w:color="auto" w:fill="FFFFFF"/>
          <w:lang w:eastAsia="zh-CN" w:bidi="hi-IN"/>
        </w:rPr>
        <w:t xml:space="preserve">. </w:t>
      </w:r>
      <w:r w:rsidRPr="00FD5E43">
        <w:rPr>
          <w:rFonts w:asciiTheme="minorHAnsi" w:eastAsia="Segoe UI" w:hAnsiTheme="minorHAnsi" w:cstheme="minorHAnsi"/>
          <w:color w:val="000000"/>
          <w:kern w:val="3"/>
          <w:shd w:val="clear" w:color="auto" w:fill="FFFFFF"/>
          <w:lang w:eastAsia="zh-CN" w:bidi="hi-IN"/>
        </w:rPr>
        <w:t xml:space="preserve">La </w:t>
      </w:r>
      <w:r w:rsidRPr="00FD5E43">
        <w:rPr>
          <w:rFonts w:asciiTheme="minorHAnsi" w:eastAsia="Segoe UI" w:hAnsiTheme="minorHAnsi" w:cstheme="minorHAnsi"/>
          <w:color w:val="000000"/>
          <w:kern w:val="3"/>
          <w:shd w:val="clear" w:color="auto" w:fill="FFFFFF"/>
          <w:lang w:eastAsia="zh-CN" w:bidi="hi-IN"/>
        </w:rPr>
        <w:lastRenderedPageBreak/>
        <w:t xml:space="preserve">gestione e la conservazione dei dati personali raccolti </w:t>
      </w:r>
      <w:r w:rsidR="00ED3975" w:rsidRPr="00FD5E43">
        <w:rPr>
          <w:rFonts w:asciiTheme="minorHAnsi" w:eastAsia="Segoe UI" w:hAnsiTheme="minorHAnsi" w:cstheme="minorHAnsi"/>
          <w:color w:val="000000"/>
          <w:kern w:val="3"/>
          <w:shd w:val="clear" w:color="auto" w:fill="FFFFFF"/>
          <w:lang w:eastAsia="zh-CN" w:bidi="hi-IN"/>
        </w:rPr>
        <w:t>avvengono</w:t>
      </w:r>
      <w:r w:rsidRPr="00FD5E43">
        <w:rPr>
          <w:rFonts w:asciiTheme="minorHAnsi" w:eastAsia="Segoe UI" w:hAnsiTheme="minorHAnsi" w:cstheme="minorHAnsi"/>
          <w:color w:val="000000"/>
          <w:kern w:val="3"/>
          <w:shd w:val="clear" w:color="auto" w:fill="FFFFFF"/>
          <w:lang w:eastAsia="zh-CN" w:bidi="hi-IN"/>
        </w:rPr>
        <w:t xml:space="preserve"> per un periodo di </w:t>
      </w:r>
      <w:proofErr w:type="gramStart"/>
      <w:r w:rsidRPr="00FD5E43">
        <w:rPr>
          <w:rFonts w:asciiTheme="minorHAnsi" w:eastAsia="Segoe UI" w:hAnsiTheme="minorHAnsi" w:cstheme="minorHAnsi"/>
          <w:color w:val="000000"/>
          <w:kern w:val="3"/>
          <w:shd w:val="clear" w:color="auto" w:fill="FFFFFF"/>
          <w:lang w:eastAsia="zh-CN" w:bidi="hi-IN"/>
        </w:rPr>
        <w:t>10</w:t>
      </w:r>
      <w:proofErr w:type="gramEnd"/>
      <w:r w:rsidRPr="00FD5E43">
        <w:rPr>
          <w:rFonts w:asciiTheme="minorHAnsi" w:eastAsia="Segoe UI" w:hAnsiTheme="minorHAnsi" w:cstheme="minorHAnsi"/>
          <w:color w:val="000000"/>
          <w:kern w:val="3"/>
          <w:shd w:val="clear" w:color="auto" w:fill="FFFFFF"/>
          <w:lang w:eastAsia="zh-CN" w:bidi="hi-IN"/>
        </w:rPr>
        <w:t xml:space="preserve"> anni dalla</w:t>
      </w:r>
      <w:r w:rsidR="00ED3975">
        <w:rPr>
          <w:rFonts w:asciiTheme="minorHAnsi" w:eastAsia="Segoe UI" w:hAnsiTheme="minorHAnsi" w:cstheme="minorHAnsi"/>
          <w:color w:val="000000"/>
          <w:kern w:val="3"/>
          <w:shd w:val="clear" w:color="auto" w:fill="FFFFFF"/>
          <w:lang w:eastAsia="zh-CN" w:bidi="hi-IN"/>
        </w:rPr>
        <w:t xml:space="preserve"> </w:t>
      </w:r>
      <w:r w:rsidRPr="00FD5E43">
        <w:rPr>
          <w:rFonts w:asciiTheme="minorHAnsi" w:eastAsia="Segoe UI" w:hAnsiTheme="minorHAnsi" w:cstheme="minorHAnsi"/>
          <w:color w:val="000000"/>
          <w:kern w:val="3"/>
          <w:shd w:val="clear" w:color="auto" w:fill="FFFFFF"/>
          <w:lang w:eastAsia="zh-CN" w:bidi="hi-IN"/>
        </w:rPr>
        <w:t xml:space="preserve">conclusione dell’esecuzione del contratto, salvo eventuali termini più lunghi non determinabili a priori in conseguenza delle diverse condizioni di liceità del trattamento (a titolo esplicativo: azioni giudiziarie che rendano necessario il trattamento per oltre dieci anni). I dati sono conservati su server ubicati all’interno dell’Unione Europea e in particolare su server situati presso il centro servizi regionali o in cloud di fornitori esterni all’Agenzia e sono accessibili solo a personale espressamente autorizzato. Il periodo di conservazione è comunque stabilito in base alla durata del rapporto contrattuale, agli obblighi gravanti in ambito fiscale e tributario e per la difesa dei diritti dell’Agenzia. Esaurite tutte le finalità che legittimano la conservazione dei dati personali, il Titolare avrà cura di renderli anonimi o cancellarli. </w:t>
      </w:r>
      <w:bookmarkStart w:id="1" w:name="_Hlk181787897"/>
      <w:r w:rsidRPr="00FD5E43">
        <w:rPr>
          <w:rFonts w:asciiTheme="minorHAnsi" w:eastAsia="Segoe UI" w:hAnsiTheme="minorHAnsi" w:cstheme="minorHAnsi"/>
          <w:color w:val="000000"/>
          <w:kern w:val="3"/>
          <w:shd w:val="clear" w:color="auto" w:fill="FFFFFF"/>
          <w:lang w:eastAsia="zh-CN" w:bidi="hi-IN"/>
        </w:rPr>
        <w:t xml:space="preserve">Per tutte le indicazioni sulla durata di conservazione dei dati forniti per le finalità di cui alla presente informativa, si rimanda al </w:t>
      </w:r>
      <w:r w:rsidRPr="00FD5E43">
        <w:rPr>
          <w:rFonts w:asciiTheme="minorHAnsi" w:eastAsia="Segoe UI" w:hAnsiTheme="minorHAnsi" w:cstheme="minorHAnsi"/>
          <w:i/>
          <w:iCs/>
          <w:color w:val="000000"/>
          <w:kern w:val="3"/>
          <w:shd w:val="clear" w:color="auto" w:fill="FFFFFF"/>
          <w:lang w:eastAsia="zh-CN" w:bidi="hi-IN"/>
        </w:rPr>
        <w:t>“Massimario di selezione e scarto”</w:t>
      </w:r>
      <w:r w:rsidRPr="00FD5E43">
        <w:rPr>
          <w:rFonts w:asciiTheme="minorHAnsi" w:eastAsia="Segoe UI" w:hAnsiTheme="minorHAnsi" w:cstheme="minorHAnsi"/>
          <w:color w:val="000000"/>
          <w:kern w:val="3"/>
          <w:shd w:val="clear" w:color="auto" w:fill="FFFFFF"/>
          <w:lang w:eastAsia="zh-CN" w:bidi="hi-IN"/>
        </w:rPr>
        <w:t xml:space="preserve"> allegato al </w:t>
      </w:r>
      <w:r w:rsidRPr="00FD5E43">
        <w:rPr>
          <w:rFonts w:asciiTheme="minorHAnsi" w:eastAsia="Segoe UI" w:hAnsiTheme="minorHAnsi" w:cstheme="minorHAnsi"/>
          <w:i/>
          <w:iCs/>
          <w:color w:val="000000"/>
          <w:kern w:val="3"/>
          <w:shd w:val="clear" w:color="auto" w:fill="FFFFFF"/>
          <w:lang w:eastAsia="zh-CN" w:bidi="hi-IN"/>
        </w:rPr>
        <w:t>“Manuale di gestione del protocollo informatico, dei documenti e dell’archivio”</w:t>
      </w:r>
      <w:r w:rsidRPr="00FD5E43">
        <w:rPr>
          <w:rFonts w:asciiTheme="minorHAnsi" w:eastAsia="Segoe UI" w:hAnsiTheme="minorHAnsi" w:cstheme="minorHAnsi"/>
          <w:color w:val="000000"/>
          <w:kern w:val="3"/>
          <w:shd w:val="clear" w:color="auto" w:fill="FFFFFF"/>
          <w:lang w:eastAsia="zh-CN" w:bidi="hi-IN"/>
        </w:rPr>
        <w:t xml:space="preserve"> pubblicato nel sito istituzionale dell’ADiSU.</w:t>
      </w:r>
    </w:p>
    <w:bookmarkEnd w:id="1"/>
    <w:p w14:paraId="4833DEDB" w14:textId="77777777" w:rsidR="00684428" w:rsidRPr="00FD5E43" w:rsidRDefault="00684428" w:rsidP="00684428">
      <w:pPr>
        <w:ind w:right="95"/>
        <w:jc w:val="both"/>
        <w:rPr>
          <w:rFonts w:asciiTheme="minorHAnsi" w:eastAsia="Segoe UI" w:hAnsiTheme="minorHAnsi" w:cstheme="minorHAnsi"/>
          <w:color w:val="000000"/>
          <w:kern w:val="3"/>
          <w:shd w:val="clear" w:color="auto" w:fill="FFFFFF"/>
          <w:lang w:eastAsia="zh-CN" w:bidi="hi-IN"/>
        </w:rPr>
      </w:pPr>
      <w:r w:rsidRPr="00FD5E43">
        <w:rPr>
          <w:rFonts w:asciiTheme="minorHAnsi" w:eastAsia="Segoe UI" w:hAnsiTheme="minorHAnsi" w:cstheme="minorHAnsi"/>
          <w:color w:val="000000"/>
          <w:kern w:val="3"/>
          <w:shd w:val="clear" w:color="auto" w:fill="FFFFFF"/>
          <w:lang w:eastAsia="zh-CN" w:bidi="hi-IN"/>
        </w:rPr>
        <w:t>Sono garantiti il diritto di accesso agli atti amministrativi ai sensi dell’art. 22 e seguenti della Legge 7 agosto 1990, n. 241 e il diritto di accesso di cui dell’art. 5 del d.lgs. n.33/2013 nonché degli artt. 35 e 36 del d.lgs. 36/2023. È verificata la stretta pertinenza, non eccedenza ed indispensabilità dei dati forniti rispetto al rapporto contrattuale da instaurare, in via di esecuzione o cessato; i dati personali eccedenti o non pertinenti o non indispensabili non sono utilizzati salvo il caso in cui la conservazione sia prevista per legge.</w:t>
      </w:r>
    </w:p>
    <w:p w14:paraId="0176B14B" w14:textId="27285E2C" w:rsidR="00FD5E43" w:rsidRPr="00FD5E43" w:rsidRDefault="00684428" w:rsidP="00ED3975">
      <w:pPr>
        <w:pStyle w:val="TableParagraph"/>
        <w:spacing w:before="10"/>
        <w:ind w:right="94"/>
        <w:jc w:val="both"/>
        <w:rPr>
          <w:rFonts w:asciiTheme="minorHAnsi" w:hAnsiTheme="minorHAnsi" w:cstheme="minorHAnsi"/>
          <w:spacing w:val="1"/>
        </w:rPr>
      </w:pPr>
      <w:r w:rsidRPr="00FD5E43">
        <w:rPr>
          <w:rFonts w:asciiTheme="minorHAnsi" w:eastAsia="SimSun" w:hAnsiTheme="minorHAnsi" w:cstheme="minorHAnsi"/>
          <w:b/>
          <w:bCs/>
          <w:color w:val="000000"/>
          <w:kern w:val="3"/>
          <w:u w:val="single"/>
          <w:shd w:val="clear" w:color="auto" w:fill="FFFFFF"/>
          <w:lang w:eastAsia="zh-CN" w:bidi="hi-IN"/>
        </w:rPr>
        <w:t>DESTINATARI DEI DATI PERSONALI</w:t>
      </w:r>
      <w:r w:rsidRPr="00FD5E43">
        <w:rPr>
          <w:rFonts w:asciiTheme="minorHAnsi" w:eastAsia="SimSun" w:hAnsiTheme="minorHAnsi" w:cstheme="minorHAnsi"/>
          <w:b/>
          <w:bCs/>
          <w:color w:val="000000"/>
          <w:kern w:val="3"/>
          <w:shd w:val="clear" w:color="auto" w:fill="FFFFFF"/>
          <w:lang w:eastAsia="zh-CN" w:bidi="hi-IN"/>
        </w:rPr>
        <w:t>:</w:t>
      </w:r>
      <w:r w:rsidRPr="00FD5E43">
        <w:rPr>
          <w:rFonts w:asciiTheme="minorHAnsi" w:eastAsia="SimSun" w:hAnsiTheme="minorHAnsi" w:cstheme="minorHAnsi"/>
          <w:color w:val="000000"/>
          <w:kern w:val="3"/>
          <w:shd w:val="clear" w:color="auto" w:fill="FFFFFF"/>
          <w:lang w:eastAsia="zh-CN" w:bidi="hi-IN"/>
        </w:rPr>
        <w:t xml:space="preserve"> </w:t>
      </w:r>
      <w:r w:rsidRPr="00FD5E43">
        <w:rPr>
          <w:rFonts w:asciiTheme="minorHAnsi" w:hAnsiTheme="minorHAnsi" w:cstheme="minorHAnsi"/>
        </w:rPr>
        <w:t>i dati acquisiti potranno essere comunicati ai Responsabili del Procedimento, ai Responsabili Unici dei Progetti e agli eventuali Responsabili di fase, ai membri delle Commissioni giudicatrici, ai dipendenti e/o collaboratori del Titolare nella qualità di autorizzati al trattamento e/o Amministratori di sistema coinvolti</w:t>
      </w:r>
      <w:r w:rsidRPr="00FD5E43">
        <w:rPr>
          <w:rFonts w:asciiTheme="minorHAnsi" w:hAnsiTheme="minorHAnsi" w:cstheme="minorHAnsi"/>
          <w:spacing w:val="1"/>
        </w:rPr>
        <w:t xml:space="preserve"> </w:t>
      </w:r>
      <w:r w:rsidRPr="00FD5E43">
        <w:rPr>
          <w:rFonts w:asciiTheme="minorHAnsi" w:hAnsiTheme="minorHAnsi" w:cstheme="minorHAnsi"/>
        </w:rPr>
        <w:t>nella</w:t>
      </w:r>
      <w:r w:rsidRPr="00FD5E43">
        <w:rPr>
          <w:rFonts w:asciiTheme="minorHAnsi" w:hAnsiTheme="minorHAnsi" w:cstheme="minorHAnsi"/>
          <w:spacing w:val="1"/>
        </w:rPr>
        <w:t xml:space="preserve"> </w:t>
      </w:r>
      <w:r w:rsidRPr="00FD5E43">
        <w:rPr>
          <w:rFonts w:asciiTheme="minorHAnsi" w:hAnsiTheme="minorHAnsi" w:cstheme="minorHAnsi"/>
        </w:rPr>
        <w:t>specifica</w:t>
      </w:r>
      <w:r w:rsidRPr="00FD5E43">
        <w:rPr>
          <w:rFonts w:asciiTheme="minorHAnsi" w:hAnsiTheme="minorHAnsi" w:cstheme="minorHAnsi"/>
          <w:spacing w:val="1"/>
        </w:rPr>
        <w:t xml:space="preserve"> </w:t>
      </w:r>
      <w:r w:rsidRPr="00FD5E43">
        <w:rPr>
          <w:rFonts w:asciiTheme="minorHAnsi" w:hAnsiTheme="minorHAnsi" w:cstheme="minorHAnsi"/>
        </w:rPr>
        <w:t>procedura</w:t>
      </w:r>
      <w:r w:rsidRPr="00FD5E43">
        <w:rPr>
          <w:rFonts w:asciiTheme="minorHAnsi" w:hAnsiTheme="minorHAnsi" w:cstheme="minorHAnsi"/>
          <w:spacing w:val="1"/>
        </w:rPr>
        <w:t xml:space="preserve"> </w:t>
      </w:r>
      <w:r w:rsidRPr="00FD5E43">
        <w:rPr>
          <w:rFonts w:asciiTheme="minorHAnsi" w:hAnsiTheme="minorHAnsi" w:cstheme="minorHAnsi"/>
        </w:rPr>
        <w:t>di</w:t>
      </w:r>
      <w:r w:rsidRPr="00FD5E43">
        <w:rPr>
          <w:rFonts w:asciiTheme="minorHAnsi" w:hAnsiTheme="minorHAnsi" w:cstheme="minorHAnsi"/>
          <w:spacing w:val="1"/>
        </w:rPr>
        <w:t xml:space="preserve"> </w:t>
      </w:r>
      <w:r w:rsidRPr="00FD5E43">
        <w:rPr>
          <w:rFonts w:asciiTheme="minorHAnsi" w:hAnsiTheme="minorHAnsi" w:cstheme="minorHAnsi"/>
        </w:rPr>
        <w:t>gara</w:t>
      </w:r>
      <w:r w:rsidRPr="00FD5E43">
        <w:rPr>
          <w:rFonts w:asciiTheme="minorHAnsi" w:hAnsiTheme="minorHAnsi" w:cstheme="minorHAnsi"/>
          <w:spacing w:val="1"/>
        </w:rPr>
        <w:t xml:space="preserve"> </w:t>
      </w:r>
      <w:r w:rsidRPr="00FD5E43">
        <w:rPr>
          <w:rFonts w:asciiTheme="minorHAnsi" w:hAnsiTheme="minorHAnsi" w:cstheme="minorHAnsi"/>
        </w:rPr>
        <w:t>e</w:t>
      </w:r>
      <w:r w:rsidRPr="00FD5E43">
        <w:rPr>
          <w:rFonts w:asciiTheme="minorHAnsi" w:hAnsiTheme="minorHAnsi" w:cstheme="minorHAnsi"/>
          <w:spacing w:val="1"/>
        </w:rPr>
        <w:t xml:space="preserve"> </w:t>
      </w:r>
      <w:r w:rsidRPr="00FD5E43">
        <w:rPr>
          <w:rFonts w:asciiTheme="minorHAnsi" w:hAnsiTheme="minorHAnsi" w:cstheme="minorHAnsi"/>
        </w:rPr>
        <w:t>responsabile</w:t>
      </w:r>
      <w:r w:rsidRPr="00FD5E43">
        <w:rPr>
          <w:rFonts w:asciiTheme="minorHAnsi" w:hAnsiTheme="minorHAnsi" w:cstheme="minorHAnsi"/>
          <w:spacing w:val="1"/>
        </w:rPr>
        <w:t xml:space="preserve"> </w:t>
      </w:r>
    </w:p>
    <w:p w14:paraId="08F94869" w14:textId="600A2D3F" w:rsidR="00684428" w:rsidRPr="00FD5E43" w:rsidRDefault="00684428" w:rsidP="00ED3975">
      <w:pPr>
        <w:pStyle w:val="TableParagraph"/>
        <w:spacing w:before="10"/>
        <w:ind w:right="94"/>
        <w:jc w:val="both"/>
        <w:rPr>
          <w:rFonts w:asciiTheme="minorHAnsi" w:hAnsiTheme="minorHAnsi" w:cstheme="minorHAnsi"/>
        </w:rPr>
      </w:pPr>
      <w:r w:rsidRPr="00FD5E43">
        <w:rPr>
          <w:rFonts w:asciiTheme="minorHAnsi" w:hAnsiTheme="minorHAnsi" w:cstheme="minorHAnsi"/>
        </w:rPr>
        <w:t>dell’esecuzione</w:t>
      </w:r>
      <w:r w:rsidRPr="00FD5E43">
        <w:rPr>
          <w:rFonts w:asciiTheme="minorHAnsi" w:hAnsiTheme="minorHAnsi" w:cstheme="minorHAnsi"/>
          <w:spacing w:val="1"/>
        </w:rPr>
        <w:t xml:space="preserve"> </w:t>
      </w:r>
      <w:r w:rsidRPr="00FD5E43">
        <w:rPr>
          <w:rFonts w:asciiTheme="minorHAnsi" w:hAnsiTheme="minorHAnsi" w:cstheme="minorHAnsi"/>
        </w:rPr>
        <w:t>della</w:t>
      </w:r>
      <w:r w:rsidRPr="00FD5E43">
        <w:rPr>
          <w:rFonts w:asciiTheme="minorHAnsi" w:hAnsiTheme="minorHAnsi" w:cstheme="minorHAnsi"/>
          <w:spacing w:val="1"/>
        </w:rPr>
        <w:t xml:space="preserve"> </w:t>
      </w:r>
      <w:r w:rsidRPr="00FD5E43">
        <w:rPr>
          <w:rFonts w:asciiTheme="minorHAnsi" w:hAnsiTheme="minorHAnsi" w:cstheme="minorHAnsi"/>
        </w:rPr>
        <w:t>prestazione</w:t>
      </w:r>
      <w:r w:rsidRPr="00FD5E43">
        <w:rPr>
          <w:rFonts w:asciiTheme="minorHAnsi" w:hAnsiTheme="minorHAnsi" w:cstheme="minorHAnsi"/>
          <w:spacing w:val="1"/>
        </w:rPr>
        <w:t xml:space="preserve"> </w:t>
      </w:r>
      <w:r w:rsidRPr="00FD5E43">
        <w:rPr>
          <w:rFonts w:asciiTheme="minorHAnsi" w:hAnsiTheme="minorHAnsi" w:cstheme="minorHAnsi"/>
        </w:rPr>
        <w:t>contrattuale</w:t>
      </w:r>
      <w:r w:rsidRPr="00FD5E43">
        <w:rPr>
          <w:rFonts w:asciiTheme="minorHAnsi" w:hAnsiTheme="minorHAnsi" w:cstheme="minorHAnsi"/>
          <w:spacing w:val="1"/>
        </w:rPr>
        <w:t xml:space="preserve">, </w:t>
      </w:r>
      <w:r w:rsidRPr="00FD5E43">
        <w:rPr>
          <w:rFonts w:asciiTheme="minorHAnsi" w:hAnsiTheme="minorHAnsi" w:cstheme="minorHAnsi"/>
        </w:rPr>
        <w:t>al</w:t>
      </w:r>
      <w:r w:rsidRPr="00FD5E43">
        <w:rPr>
          <w:rFonts w:asciiTheme="minorHAnsi" w:hAnsiTheme="minorHAnsi" w:cstheme="minorHAnsi"/>
          <w:spacing w:val="1"/>
        </w:rPr>
        <w:t xml:space="preserve"> </w:t>
      </w:r>
      <w:r w:rsidRPr="00FD5E43">
        <w:rPr>
          <w:rFonts w:asciiTheme="minorHAnsi" w:hAnsiTheme="minorHAnsi" w:cstheme="minorHAnsi"/>
        </w:rPr>
        <w:t>personale</w:t>
      </w:r>
      <w:r w:rsidRPr="00FD5E43">
        <w:rPr>
          <w:rFonts w:asciiTheme="minorHAnsi" w:hAnsiTheme="minorHAnsi" w:cstheme="minorHAnsi"/>
          <w:spacing w:val="1"/>
        </w:rPr>
        <w:t xml:space="preserve"> </w:t>
      </w:r>
      <w:r w:rsidRPr="00FD5E43">
        <w:rPr>
          <w:rFonts w:asciiTheme="minorHAnsi" w:hAnsiTheme="minorHAnsi" w:cstheme="minorHAnsi"/>
        </w:rPr>
        <w:t>addetto</w:t>
      </w:r>
      <w:r w:rsidRPr="00FD5E43">
        <w:rPr>
          <w:rFonts w:asciiTheme="minorHAnsi" w:hAnsiTheme="minorHAnsi" w:cstheme="minorHAnsi"/>
          <w:spacing w:val="1"/>
        </w:rPr>
        <w:t xml:space="preserve"> </w:t>
      </w:r>
      <w:r w:rsidRPr="00FD5E43">
        <w:rPr>
          <w:rFonts w:asciiTheme="minorHAnsi" w:hAnsiTheme="minorHAnsi" w:cstheme="minorHAnsi"/>
        </w:rPr>
        <w:t>alla</w:t>
      </w:r>
      <w:r w:rsidRPr="00FD5E43">
        <w:rPr>
          <w:rFonts w:asciiTheme="minorHAnsi" w:hAnsiTheme="minorHAnsi" w:cstheme="minorHAnsi"/>
          <w:spacing w:val="1"/>
        </w:rPr>
        <w:t xml:space="preserve"> </w:t>
      </w:r>
      <w:r w:rsidRPr="00FD5E43">
        <w:rPr>
          <w:rFonts w:asciiTheme="minorHAnsi" w:hAnsiTheme="minorHAnsi" w:cstheme="minorHAnsi"/>
        </w:rPr>
        <w:t>protocollazione,</w:t>
      </w:r>
      <w:r w:rsidRPr="00FD5E43">
        <w:rPr>
          <w:rFonts w:asciiTheme="minorHAnsi" w:hAnsiTheme="minorHAnsi" w:cstheme="minorHAnsi"/>
          <w:spacing w:val="1"/>
        </w:rPr>
        <w:t xml:space="preserve"> </w:t>
      </w:r>
      <w:r w:rsidRPr="00FD5E43">
        <w:rPr>
          <w:rFonts w:asciiTheme="minorHAnsi" w:hAnsiTheme="minorHAnsi" w:cstheme="minorHAnsi"/>
        </w:rPr>
        <w:t>all’ufficio</w:t>
      </w:r>
      <w:r w:rsidRPr="00FD5E43">
        <w:rPr>
          <w:rFonts w:asciiTheme="minorHAnsi" w:hAnsiTheme="minorHAnsi" w:cstheme="minorHAnsi"/>
          <w:spacing w:val="-8"/>
        </w:rPr>
        <w:t xml:space="preserve"> </w:t>
      </w:r>
      <w:r w:rsidRPr="00FD5E43">
        <w:rPr>
          <w:rFonts w:asciiTheme="minorHAnsi" w:hAnsiTheme="minorHAnsi" w:cstheme="minorHAnsi"/>
        </w:rPr>
        <w:t>ragioneria</w:t>
      </w:r>
      <w:r w:rsidRPr="00FD5E43">
        <w:rPr>
          <w:rFonts w:asciiTheme="minorHAnsi" w:hAnsiTheme="minorHAnsi" w:cstheme="minorHAnsi"/>
          <w:spacing w:val="-7"/>
        </w:rPr>
        <w:t xml:space="preserve"> </w:t>
      </w:r>
      <w:r w:rsidRPr="00FD5E43">
        <w:rPr>
          <w:rFonts w:asciiTheme="minorHAnsi" w:hAnsiTheme="minorHAnsi" w:cstheme="minorHAnsi"/>
        </w:rPr>
        <w:t>che</w:t>
      </w:r>
      <w:r w:rsidRPr="00FD5E43">
        <w:rPr>
          <w:rFonts w:asciiTheme="minorHAnsi" w:hAnsiTheme="minorHAnsi" w:cstheme="minorHAnsi"/>
          <w:spacing w:val="-8"/>
        </w:rPr>
        <w:t xml:space="preserve"> </w:t>
      </w:r>
      <w:r w:rsidRPr="00FD5E43">
        <w:rPr>
          <w:rFonts w:asciiTheme="minorHAnsi" w:hAnsiTheme="minorHAnsi" w:cstheme="minorHAnsi"/>
        </w:rPr>
        <w:t>provvede</w:t>
      </w:r>
      <w:r w:rsidRPr="00FD5E43">
        <w:rPr>
          <w:rFonts w:asciiTheme="minorHAnsi" w:hAnsiTheme="minorHAnsi" w:cstheme="minorHAnsi"/>
          <w:spacing w:val="-7"/>
        </w:rPr>
        <w:t xml:space="preserve"> </w:t>
      </w:r>
      <w:r w:rsidRPr="00FD5E43">
        <w:rPr>
          <w:rFonts w:asciiTheme="minorHAnsi" w:hAnsiTheme="minorHAnsi" w:cstheme="minorHAnsi"/>
        </w:rPr>
        <w:t>ai</w:t>
      </w:r>
      <w:r w:rsidRPr="00FD5E43">
        <w:rPr>
          <w:rFonts w:asciiTheme="minorHAnsi" w:hAnsiTheme="minorHAnsi" w:cstheme="minorHAnsi"/>
          <w:spacing w:val="-8"/>
        </w:rPr>
        <w:t xml:space="preserve"> </w:t>
      </w:r>
      <w:r w:rsidRPr="00FD5E43">
        <w:rPr>
          <w:rFonts w:asciiTheme="minorHAnsi" w:hAnsiTheme="minorHAnsi" w:cstheme="minorHAnsi"/>
        </w:rPr>
        <w:t>pagamenti</w:t>
      </w:r>
      <w:r w:rsidRPr="00FD5E43">
        <w:rPr>
          <w:rFonts w:asciiTheme="minorHAnsi" w:hAnsiTheme="minorHAnsi" w:cstheme="minorHAnsi"/>
          <w:spacing w:val="-7"/>
        </w:rPr>
        <w:t xml:space="preserve"> </w:t>
      </w:r>
      <w:r w:rsidRPr="00FD5E43">
        <w:rPr>
          <w:rFonts w:asciiTheme="minorHAnsi" w:hAnsiTheme="minorHAnsi" w:cstheme="minorHAnsi"/>
        </w:rPr>
        <w:t>(dati</w:t>
      </w:r>
      <w:r w:rsidRPr="00FD5E43">
        <w:rPr>
          <w:rFonts w:asciiTheme="minorHAnsi" w:hAnsiTheme="minorHAnsi" w:cstheme="minorHAnsi"/>
          <w:spacing w:val="-7"/>
        </w:rPr>
        <w:t xml:space="preserve"> </w:t>
      </w:r>
      <w:r w:rsidRPr="00FD5E43">
        <w:rPr>
          <w:rFonts w:asciiTheme="minorHAnsi" w:hAnsiTheme="minorHAnsi" w:cstheme="minorHAnsi"/>
        </w:rPr>
        <w:t>bancari</w:t>
      </w:r>
      <w:r w:rsidRPr="00FD5E43">
        <w:rPr>
          <w:rFonts w:asciiTheme="minorHAnsi" w:hAnsiTheme="minorHAnsi" w:cstheme="minorHAnsi"/>
          <w:spacing w:val="-7"/>
        </w:rPr>
        <w:t xml:space="preserve"> </w:t>
      </w:r>
      <w:r w:rsidRPr="00FD5E43">
        <w:rPr>
          <w:rFonts w:asciiTheme="minorHAnsi" w:hAnsiTheme="minorHAnsi" w:cstheme="minorHAnsi"/>
        </w:rPr>
        <w:t>nel</w:t>
      </w:r>
      <w:r w:rsidRPr="00FD5E43">
        <w:rPr>
          <w:rFonts w:asciiTheme="minorHAnsi" w:hAnsiTheme="minorHAnsi" w:cstheme="minorHAnsi"/>
          <w:spacing w:val="-7"/>
        </w:rPr>
        <w:t xml:space="preserve"> </w:t>
      </w:r>
      <w:r w:rsidRPr="00FD5E43">
        <w:rPr>
          <w:rFonts w:asciiTheme="minorHAnsi" w:hAnsiTheme="minorHAnsi" w:cstheme="minorHAnsi"/>
        </w:rPr>
        <w:t>caso</w:t>
      </w:r>
      <w:r w:rsidRPr="00FD5E43">
        <w:rPr>
          <w:rFonts w:asciiTheme="minorHAnsi" w:hAnsiTheme="minorHAnsi" w:cstheme="minorHAnsi"/>
          <w:spacing w:val="-8"/>
        </w:rPr>
        <w:t xml:space="preserve"> </w:t>
      </w:r>
      <w:r w:rsidRPr="00FD5E43">
        <w:rPr>
          <w:rFonts w:asciiTheme="minorHAnsi" w:hAnsiTheme="minorHAnsi" w:cstheme="minorHAnsi"/>
        </w:rPr>
        <w:t>in</w:t>
      </w:r>
      <w:r w:rsidRPr="00FD5E43">
        <w:rPr>
          <w:rFonts w:asciiTheme="minorHAnsi" w:hAnsiTheme="minorHAnsi" w:cstheme="minorHAnsi"/>
          <w:spacing w:val="-8"/>
        </w:rPr>
        <w:t xml:space="preserve"> </w:t>
      </w:r>
      <w:r w:rsidRPr="00FD5E43">
        <w:rPr>
          <w:rFonts w:asciiTheme="minorHAnsi" w:hAnsiTheme="minorHAnsi" w:cstheme="minorHAnsi"/>
        </w:rPr>
        <w:t>cui</w:t>
      </w:r>
      <w:r w:rsidRPr="00FD5E43">
        <w:rPr>
          <w:rFonts w:asciiTheme="minorHAnsi" w:hAnsiTheme="minorHAnsi" w:cstheme="minorHAnsi"/>
          <w:spacing w:val="-47"/>
        </w:rPr>
        <w:t xml:space="preserve"> </w:t>
      </w:r>
      <w:r w:rsidRPr="00FD5E43">
        <w:rPr>
          <w:rFonts w:asciiTheme="minorHAnsi" w:hAnsiTheme="minorHAnsi" w:cstheme="minorHAnsi"/>
        </w:rPr>
        <w:t xml:space="preserve"> l’operatore aggiudicatario sia una</w:t>
      </w:r>
      <w:r w:rsidRPr="00FD5E43">
        <w:rPr>
          <w:rFonts w:asciiTheme="minorHAnsi" w:hAnsiTheme="minorHAnsi" w:cstheme="minorHAnsi"/>
          <w:spacing w:val="-3"/>
        </w:rPr>
        <w:t xml:space="preserve"> </w:t>
      </w:r>
      <w:r w:rsidRPr="00FD5E43">
        <w:rPr>
          <w:rFonts w:asciiTheme="minorHAnsi" w:hAnsiTheme="minorHAnsi" w:cstheme="minorHAnsi"/>
        </w:rPr>
        <w:t>persona</w:t>
      </w:r>
      <w:r w:rsidRPr="00FD5E43">
        <w:rPr>
          <w:rFonts w:asciiTheme="minorHAnsi" w:hAnsiTheme="minorHAnsi" w:cstheme="minorHAnsi"/>
          <w:spacing w:val="-1"/>
        </w:rPr>
        <w:t xml:space="preserve"> </w:t>
      </w:r>
      <w:r w:rsidRPr="00FD5E43">
        <w:rPr>
          <w:rFonts w:asciiTheme="minorHAnsi" w:hAnsiTheme="minorHAnsi" w:cstheme="minorHAnsi"/>
        </w:rPr>
        <w:t>fisica); ai dipendenti</w:t>
      </w:r>
      <w:r w:rsidRPr="00FD5E43">
        <w:rPr>
          <w:rFonts w:asciiTheme="minorHAnsi" w:hAnsiTheme="minorHAnsi" w:cstheme="minorHAnsi"/>
          <w:spacing w:val="1"/>
        </w:rPr>
        <w:t xml:space="preserve"> </w:t>
      </w:r>
      <w:r w:rsidRPr="00FD5E43">
        <w:rPr>
          <w:rFonts w:asciiTheme="minorHAnsi" w:hAnsiTheme="minorHAnsi" w:cstheme="minorHAnsi"/>
        </w:rPr>
        <w:t>e</w:t>
      </w:r>
      <w:r w:rsidRPr="00FD5E43">
        <w:rPr>
          <w:rFonts w:asciiTheme="minorHAnsi" w:hAnsiTheme="minorHAnsi" w:cstheme="minorHAnsi"/>
          <w:spacing w:val="1"/>
        </w:rPr>
        <w:t xml:space="preserve"> a</w:t>
      </w:r>
      <w:r w:rsidRPr="00FD5E43">
        <w:rPr>
          <w:rFonts w:asciiTheme="minorHAnsi" w:hAnsiTheme="minorHAnsi" w:cstheme="minorHAnsi"/>
        </w:rPr>
        <w:t>i</w:t>
      </w:r>
      <w:r w:rsidRPr="00FD5E43">
        <w:rPr>
          <w:rFonts w:asciiTheme="minorHAnsi" w:hAnsiTheme="minorHAnsi" w:cstheme="minorHAnsi"/>
          <w:spacing w:val="1"/>
        </w:rPr>
        <w:t xml:space="preserve"> </w:t>
      </w:r>
      <w:r w:rsidRPr="00FD5E43">
        <w:rPr>
          <w:rFonts w:asciiTheme="minorHAnsi" w:hAnsiTheme="minorHAnsi" w:cstheme="minorHAnsi"/>
        </w:rPr>
        <w:t>collaboratori</w:t>
      </w:r>
      <w:r w:rsidRPr="00FD5E43">
        <w:rPr>
          <w:rFonts w:asciiTheme="minorHAnsi" w:hAnsiTheme="minorHAnsi" w:cstheme="minorHAnsi"/>
          <w:spacing w:val="1"/>
        </w:rPr>
        <w:t xml:space="preserve"> </w:t>
      </w:r>
      <w:r w:rsidRPr="00FD5E43">
        <w:rPr>
          <w:rFonts w:asciiTheme="minorHAnsi" w:hAnsiTheme="minorHAnsi" w:cstheme="minorHAnsi"/>
        </w:rPr>
        <w:t>di</w:t>
      </w:r>
      <w:r w:rsidRPr="00FD5E43">
        <w:rPr>
          <w:rFonts w:asciiTheme="minorHAnsi" w:hAnsiTheme="minorHAnsi" w:cstheme="minorHAnsi"/>
          <w:spacing w:val="1"/>
        </w:rPr>
        <w:t xml:space="preserve"> </w:t>
      </w:r>
      <w:r w:rsidRPr="00FD5E43">
        <w:rPr>
          <w:rFonts w:asciiTheme="minorHAnsi" w:hAnsiTheme="minorHAnsi" w:cstheme="minorHAnsi"/>
        </w:rPr>
        <w:t>soggetti</w:t>
      </w:r>
      <w:r w:rsidRPr="00FD5E43">
        <w:rPr>
          <w:rFonts w:asciiTheme="minorHAnsi" w:hAnsiTheme="minorHAnsi" w:cstheme="minorHAnsi"/>
          <w:spacing w:val="1"/>
        </w:rPr>
        <w:t xml:space="preserve"> </w:t>
      </w:r>
      <w:r w:rsidRPr="00FD5E43">
        <w:rPr>
          <w:rFonts w:asciiTheme="minorHAnsi" w:hAnsiTheme="minorHAnsi" w:cstheme="minorHAnsi"/>
        </w:rPr>
        <w:t>che</w:t>
      </w:r>
      <w:r w:rsidRPr="00FD5E43">
        <w:rPr>
          <w:rFonts w:asciiTheme="minorHAnsi" w:hAnsiTheme="minorHAnsi" w:cstheme="minorHAnsi"/>
          <w:spacing w:val="1"/>
        </w:rPr>
        <w:t xml:space="preserve"> </w:t>
      </w:r>
      <w:r w:rsidRPr="00FD5E43">
        <w:rPr>
          <w:rFonts w:asciiTheme="minorHAnsi" w:hAnsiTheme="minorHAnsi" w:cstheme="minorHAnsi"/>
        </w:rPr>
        <w:t>forniscono</w:t>
      </w:r>
      <w:r w:rsidRPr="00FD5E43">
        <w:rPr>
          <w:rFonts w:asciiTheme="minorHAnsi" w:hAnsiTheme="minorHAnsi" w:cstheme="minorHAnsi"/>
          <w:spacing w:val="1"/>
        </w:rPr>
        <w:t xml:space="preserve"> </w:t>
      </w:r>
      <w:r w:rsidRPr="00FD5E43">
        <w:rPr>
          <w:rFonts w:asciiTheme="minorHAnsi" w:hAnsiTheme="minorHAnsi" w:cstheme="minorHAnsi"/>
        </w:rPr>
        <w:t>servizi</w:t>
      </w:r>
      <w:r w:rsidRPr="00FD5E43">
        <w:rPr>
          <w:rFonts w:asciiTheme="minorHAnsi" w:hAnsiTheme="minorHAnsi" w:cstheme="minorHAnsi"/>
          <w:spacing w:val="1"/>
        </w:rPr>
        <w:t xml:space="preserve"> </w:t>
      </w:r>
      <w:r w:rsidRPr="00FD5E43">
        <w:rPr>
          <w:rFonts w:asciiTheme="minorHAnsi" w:hAnsiTheme="minorHAnsi" w:cstheme="minorHAnsi"/>
        </w:rPr>
        <w:t>strumentali</w:t>
      </w:r>
      <w:r w:rsidRPr="00FD5E43">
        <w:rPr>
          <w:rFonts w:asciiTheme="minorHAnsi" w:hAnsiTheme="minorHAnsi" w:cstheme="minorHAnsi"/>
          <w:spacing w:val="1"/>
        </w:rPr>
        <w:t xml:space="preserve"> </w:t>
      </w:r>
      <w:r w:rsidRPr="00FD5E43">
        <w:rPr>
          <w:rFonts w:asciiTheme="minorHAnsi" w:hAnsiTheme="minorHAnsi" w:cstheme="minorHAnsi"/>
        </w:rPr>
        <w:t>allo</w:t>
      </w:r>
      <w:r w:rsidRPr="00FD5E43">
        <w:rPr>
          <w:rFonts w:asciiTheme="minorHAnsi" w:hAnsiTheme="minorHAnsi" w:cstheme="minorHAnsi"/>
          <w:spacing w:val="1"/>
        </w:rPr>
        <w:t xml:space="preserve"> </w:t>
      </w:r>
      <w:r w:rsidRPr="00FD5E43">
        <w:rPr>
          <w:rFonts w:asciiTheme="minorHAnsi" w:hAnsiTheme="minorHAnsi" w:cstheme="minorHAnsi"/>
        </w:rPr>
        <w:t>svolgimento</w:t>
      </w:r>
      <w:r w:rsidRPr="00FD5E43">
        <w:rPr>
          <w:rFonts w:asciiTheme="minorHAnsi" w:hAnsiTheme="minorHAnsi" w:cstheme="minorHAnsi"/>
          <w:spacing w:val="1"/>
        </w:rPr>
        <w:t xml:space="preserve"> </w:t>
      </w:r>
      <w:r w:rsidRPr="00FD5E43">
        <w:rPr>
          <w:rFonts w:asciiTheme="minorHAnsi" w:hAnsiTheme="minorHAnsi" w:cstheme="minorHAnsi"/>
        </w:rPr>
        <w:t>delle</w:t>
      </w:r>
      <w:r w:rsidRPr="00FD5E43">
        <w:rPr>
          <w:rFonts w:asciiTheme="minorHAnsi" w:hAnsiTheme="minorHAnsi" w:cstheme="minorHAnsi"/>
          <w:spacing w:val="1"/>
        </w:rPr>
        <w:t xml:space="preserve"> </w:t>
      </w:r>
      <w:r w:rsidRPr="00FD5E43">
        <w:rPr>
          <w:rFonts w:asciiTheme="minorHAnsi" w:hAnsiTheme="minorHAnsi" w:cstheme="minorHAnsi"/>
        </w:rPr>
        <w:t>attività</w:t>
      </w:r>
      <w:r w:rsidRPr="00FD5E43">
        <w:rPr>
          <w:rFonts w:asciiTheme="minorHAnsi" w:hAnsiTheme="minorHAnsi" w:cstheme="minorHAnsi"/>
          <w:spacing w:val="1"/>
        </w:rPr>
        <w:t xml:space="preserve"> </w:t>
      </w:r>
      <w:r w:rsidRPr="00FD5E43">
        <w:rPr>
          <w:rFonts w:asciiTheme="minorHAnsi" w:hAnsiTheme="minorHAnsi" w:cstheme="minorHAnsi"/>
        </w:rPr>
        <w:t>dell’Agenzia</w:t>
      </w:r>
      <w:r w:rsidRPr="00FD5E43">
        <w:rPr>
          <w:rFonts w:asciiTheme="minorHAnsi" w:hAnsiTheme="minorHAnsi" w:cstheme="minorHAnsi"/>
          <w:spacing w:val="1"/>
        </w:rPr>
        <w:t xml:space="preserve"> </w:t>
      </w:r>
      <w:r w:rsidRPr="00FD5E43">
        <w:rPr>
          <w:rFonts w:asciiTheme="minorHAnsi" w:hAnsiTheme="minorHAnsi" w:cstheme="minorHAnsi"/>
        </w:rPr>
        <w:t>espressamente</w:t>
      </w:r>
      <w:r w:rsidRPr="00FD5E43">
        <w:rPr>
          <w:rFonts w:asciiTheme="minorHAnsi" w:hAnsiTheme="minorHAnsi" w:cstheme="minorHAnsi"/>
          <w:spacing w:val="1"/>
        </w:rPr>
        <w:t xml:space="preserve"> </w:t>
      </w:r>
      <w:r w:rsidRPr="00FD5E43">
        <w:rPr>
          <w:rFonts w:asciiTheme="minorHAnsi" w:hAnsiTheme="minorHAnsi" w:cstheme="minorHAnsi"/>
        </w:rPr>
        <w:t>nominati, nel caso di trattamento dati, quali Responsabile ai sensi dell’art. 28 del RGPD (se non operanti come Titolari autonomi) quali a titolo esemplificativo e non esaustivo: i fornitori di piattaforme di approvvigionamento digitale utilizzate nella procedura; istituti di credito;</w:t>
      </w:r>
      <w:r w:rsidRPr="00FD5E43">
        <w:rPr>
          <w:rFonts w:asciiTheme="minorHAnsi" w:hAnsiTheme="minorHAnsi" w:cstheme="minorHAnsi"/>
          <w:spacing w:val="1"/>
        </w:rPr>
        <w:t xml:space="preserve"> </w:t>
      </w:r>
      <w:r w:rsidRPr="00FD5E43">
        <w:rPr>
          <w:rFonts w:asciiTheme="minorHAnsi" w:hAnsiTheme="minorHAnsi" w:cstheme="minorHAnsi"/>
        </w:rPr>
        <w:t>professionisti operanti per conto dell’Agenzia; avvocati e consulenti legali;</w:t>
      </w:r>
      <w:r w:rsidRPr="00FD5E43">
        <w:rPr>
          <w:rFonts w:asciiTheme="minorHAnsi" w:hAnsiTheme="minorHAnsi" w:cstheme="minorHAnsi"/>
          <w:spacing w:val="1"/>
        </w:rPr>
        <w:t xml:space="preserve"> </w:t>
      </w:r>
      <w:r w:rsidRPr="00FD5E43">
        <w:rPr>
          <w:rFonts w:asciiTheme="minorHAnsi" w:hAnsiTheme="minorHAnsi" w:cstheme="minorHAnsi"/>
        </w:rPr>
        <w:t>Enti pubblici e privati, anche per attività di ispezione e verifica; fornitori di</w:t>
      </w:r>
      <w:r w:rsidRPr="00FD5E43">
        <w:rPr>
          <w:rFonts w:asciiTheme="minorHAnsi" w:hAnsiTheme="minorHAnsi" w:cstheme="minorHAnsi"/>
          <w:spacing w:val="1"/>
        </w:rPr>
        <w:t xml:space="preserve"> </w:t>
      </w:r>
      <w:r w:rsidRPr="00FD5E43">
        <w:rPr>
          <w:rFonts w:asciiTheme="minorHAnsi" w:hAnsiTheme="minorHAnsi" w:cstheme="minorHAnsi"/>
        </w:rPr>
        <w:t>servizi</w:t>
      </w:r>
      <w:r w:rsidRPr="00FD5E43">
        <w:rPr>
          <w:rFonts w:asciiTheme="minorHAnsi" w:hAnsiTheme="minorHAnsi" w:cstheme="minorHAnsi"/>
          <w:spacing w:val="-5"/>
        </w:rPr>
        <w:t xml:space="preserve"> </w:t>
      </w:r>
      <w:r w:rsidRPr="00FD5E43">
        <w:rPr>
          <w:rFonts w:asciiTheme="minorHAnsi" w:hAnsiTheme="minorHAnsi" w:cstheme="minorHAnsi"/>
        </w:rPr>
        <w:t>software</w:t>
      </w:r>
      <w:r w:rsidRPr="00FD5E43">
        <w:rPr>
          <w:rFonts w:asciiTheme="minorHAnsi" w:hAnsiTheme="minorHAnsi" w:cstheme="minorHAnsi"/>
          <w:spacing w:val="-1"/>
        </w:rPr>
        <w:t xml:space="preserve"> </w:t>
      </w:r>
      <w:r w:rsidRPr="00FD5E43">
        <w:rPr>
          <w:rFonts w:asciiTheme="minorHAnsi" w:hAnsiTheme="minorHAnsi" w:cstheme="minorHAnsi"/>
        </w:rPr>
        <w:t>per</w:t>
      </w:r>
      <w:r w:rsidRPr="00FD5E43">
        <w:rPr>
          <w:rFonts w:asciiTheme="minorHAnsi" w:hAnsiTheme="minorHAnsi" w:cstheme="minorHAnsi"/>
          <w:spacing w:val="1"/>
        </w:rPr>
        <w:t xml:space="preserve"> </w:t>
      </w:r>
      <w:r w:rsidRPr="00FD5E43">
        <w:rPr>
          <w:rFonts w:asciiTheme="minorHAnsi" w:hAnsiTheme="minorHAnsi" w:cstheme="minorHAnsi"/>
        </w:rPr>
        <w:t>l’amministrazione delle</w:t>
      </w:r>
      <w:r w:rsidRPr="00FD5E43">
        <w:rPr>
          <w:rFonts w:asciiTheme="minorHAnsi" w:hAnsiTheme="minorHAnsi" w:cstheme="minorHAnsi"/>
          <w:spacing w:val="-1"/>
        </w:rPr>
        <w:t xml:space="preserve"> </w:t>
      </w:r>
      <w:r w:rsidRPr="00FD5E43">
        <w:rPr>
          <w:rFonts w:asciiTheme="minorHAnsi" w:hAnsiTheme="minorHAnsi" w:cstheme="minorHAnsi"/>
        </w:rPr>
        <w:t>procedure</w:t>
      </w:r>
      <w:r w:rsidRPr="00FD5E43">
        <w:rPr>
          <w:rFonts w:asciiTheme="minorHAnsi" w:hAnsiTheme="minorHAnsi" w:cstheme="minorHAnsi"/>
          <w:spacing w:val="-1"/>
        </w:rPr>
        <w:t xml:space="preserve"> </w:t>
      </w:r>
      <w:r w:rsidRPr="00FD5E43">
        <w:rPr>
          <w:rFonts w:asciiTheme="minorHAnsi" w:hAnsiTheme="minorHAnsi" w:cstheme="minorHAnsi"/>
        </w:rPr>
        <w:t>di</w:t>
      </w:r>
      <w:r w:rsidRPr="00FD5E43">
        <w:rPr>
          <w:rFonts w:asciiTheme="minorHAnsi" w:hAnsiTheme="minorHAnsi" w:cstheme="minorHAnsi"/>
          <w:spacing w:val="-1"/>
        </w:rPr>
        <w:t xml:space="preserve"> </w:t>
      </w:r>
      <w:r w:rsidRPr="00FD5E43">
        <w:rPr>
          <w:rFonts w:asciiTheme="minorHAnsi" w:hAnsiTheme="minorHAnsi" w:cstheme="minorHAnsi"/>
        </w:rPr>
        <w:t xml:space="preserve">gara e che per questo devono trattare i dati personali del Titolare; altri soggetti della Pubblica Amministrazione e a soggetti pubblici ai quali, in presenza dei relativi presupposti, la comunicazione è prevista obbligatoriamente da disposizioni comunitarie, norme di legge o di regolamento; agli enti certificanti per i controlli sulla veridicità delle dichiarazioni sostitutive ai sensi del D.P.R. 28 dicembre 2000, n. 445 (dati persone fisiche); ad ogni altro soggetto che vi abbia interesse nel caso di richiesta di accesso ai sensi della L. 241/1990 e in base a quanto stabilito in tal senso dal Codice  dei contratti pubblici, sempre nel pieno rispetto della riservatezza e trattamento dei dati personali. </w:t>
      </w:r>
    </w:p>
    <w:p w14:paraId="5E5B973E" w14:textId="2D51A884" w:rsidR="00684428" w:rsidRPr="00FD5E43" w:rsidRDefault="00684428" w:rsidP="00ED3975">
      <w:pPr>
        <w:pStyle w:val="TableParagraph"/>
        <w:spacing w:before="10"/>
        <w:ind w:right="94"/>
        <w:jc w:val="both"/>
        <w:rPr>
          <w:rFonts w:asciiTheme="minorHAnsi" w:hAnsiTheme="minorHAnsi" w:cstheme="minorHAnsi"/>
        </w:rPr>
      </w:pPr>
      <w:r w:rsidRPr="00FD5E43">
        <w:rPr>
          <w:rFonts w:asciiTheme="minorHAnsi" w:hAnsiTheme="minorHAnsi" w:cstheme="minorHAnsi"/>
        </w:rPr>
        <w:t xml:space="preserve">Le informazioni, i dati e la documentazione sulla procedura previste dalla legge sono trasmesse attraverso le piattaforme di approvvigionamento digitale alla Banca Dati Nazionale dei Contratti Pubblici e, quelle che non devono essere pubblicate nella stessa BDNCP, sono pubblicati, in adempimento agli obblighi di legge che impongono la trasparenza amministrativa nel sito istituzionale dell’Agenzia in “Amministrazione trasparente”. Nella stessa sezione è riportato il collegamento ipertestuale che rinvia ai dati relativi all’intero ciclo di vita del contratto contenuti nella BDNCP. Inoltre, le informazioni e i dati </w:t>
      </w:r>
      <w:r w:rsidRPr="00FD5E43">
        <w:rPr>
          <w:rFonts w:asciiTheme="minorHAnsi" w:hAnsiTheme="minorHAnsi" w:cstheme="minorHAnsi"/>
        </w:rPr>
        <w:lastRenderedPageBreak/>
        <w:t xml:space="preserve">inerenti </w:t>
      </w:r>
      <w:proofErr w:type="gramStart"/>
      <w:r w:rsidRPr="00FD5E43">
        <w:rPr>
          <w:rFonts w:asciiTheme="minorHAnsi" w:hAnsiTheme="minorHAnsi" w:cstheme="minorHAnsi"/>
        </w:rPr>
        <w:t>la</w:t>
      </w:r>
      <w:proofErr w:type="gramEnd"/>
      <w:r w:rsidRPr="00FD5E43">
        <w:rPr>
          <w:rFonts w:asciiTheme="minorHAnsi" w:hAnsiTheme="minorHAnsi" w:cstheme="minorHAnsi"/>
        </w:rPr>
        <w:t xml:space="preserve"> partecipazione dei concorrenti alla gara, nei limiti e in applicazione dei principi e delle disposizioni in materia di dati pubblici e riutilizzo delle informazioni del settore pubblico, potranno essere utilizzati dall’Agenzia </w:t>
      </w:r>
      <w:r w:rsidR="00F0316F" w:rsidRPr="00FD5E43">
        <w:rPr>
          <w:rFonts w:asciiTheme="minorHAnsi" w:hAnsiTheme="minorHAnsi" w:cstheme="minorHAnsi"/>
        </w:rPr>
        <w:t>per essere</w:t>
      </w:r>
      <w:r w:rsidRPr="00FD5E43">
        <w:rPr>
          <w:rFonts w:asciiTheme="minorHAnsi" w:hAnsiTheme="minorHAnsi" w:cstheme="minorHAnsi"/>
        </w:rPr>
        <w:t xml:space="preserve"> messi a disposizione di altre pubbliche amministrazioni, persone fisiche e giuridiche, anche come dati di tipo aperto. </w:t>
      </w:r>
    </w:p>
    <w:p w14:paraId="7AC62114" w14:textId="77777777" w:rsidR="00684428" w:rsidRPr="00FD5E43" w:rsidRDefault="00684428" w:rsidP="00684428">
      <w:pPr>
        <w:adjustRightInd w:val="0"/>
        <w:jc w:val="both"/>
        <w:rPr>
          <w:rFonts w:asciiTheme="minorHAnsi" w:eastAsia="Calibri Light" w:hAnsiTheme="minorHAnsi" w:cstheme="minorHAnsi"/>
        </w:rPr>
      </w:pPr>
      <w:r w:rsidRPr="00FD5E43">
        <w:rPr>
          <w:rFonts w:asciiTheme="minorHAnsi" w:eastAsia="Calibri Light" w:hAnsiTheme="minorHAnsi" w:cstheme="minorHAnsi"/>
        </w:rPr>
        <w:t>È fatta salva, in ogni caso, la comunicazione o diffusione di dati richiesti, in conformità alla vigente normativa, dall’Autorità di Pubblica Sicurezza, dall’Autorità Giudiziaria o da altri soggetti pubblici per finalità di difesa, sicurezza dello Stato ed accertamento dei reati. L’elenco degli autorizzati e dei Responsabili è costantemente aggiornato e disponibile presso la sede del Titolare.</w:t>
      </w:r>
    </w:p>
    <w:p w14:paraId="4162C11D" w14:textId="52B17847" w:rsidR="00FD5E43" w:rsidRPr="00ED3975" w:rsidRDefault="00684428" w:rsidP="00684428">
      <w:pPr>
        <w:jc w:val="both"/>
        <w:rPr>
          <w:rFonts w:asciiTheme="minorHAnsi" w:eastAsia="Calibri Light" w:hAnsiTheme="minorHAnsi" w:cstheme="minorHAnsi"/>
        </w:rPr>
      </w:pPr>
      <w:r w:rsidRPr="00FD5E43">
        <w:rPr>
          <w:rFonts w:asciiTheme="minorHAnsi" w:eastAsia="Calibri Light" w:hAnsiTheme="minorHAnsi" w:cstheme="minorHAnsi"/>
          <w:b/>
          <w:bCs/>
          <w:u w:val="single"/>
        </w:rPr>
        <w:t>DATI NON OTTENUTI PRESSO L’INTERESSATO</w:t>
      </w:r>
      <w:r w:rsidRPr="00FD5E43">
        <w:rPr>
          <w:rFonts w:asciiTheme="minorHAnsi" w:eastAsia="Calibri Light" w:hAnsiTheme="minorHAnsi" w:cstheme="minorHAnsi"/>
        </w:rPr>
        <w:t xml:space="preserve">: i dati possono essere forniti direttamente dal partecipante alla procedura di gara ma possono essere acquisiti direttamente dal Fascicolo Virtuale dell’Operatore Economico tramite la Piattaforma Digitale Nazionale Dati, per mezzo della consultazione delle banche dati delle pubbliche amministrazioni certificanti che rilasciano attestazioni o che possiedono dati e/o informazioni idonee a comprovare i requisiti per partecipare alla procedura di appalto. </w:t>
      </w:r>
    </w:p>
    <w:p w14:paraId="17FAD8B2" w14:textId="7DDA790C" w:rsidR="00684428" w:rsidRPr="00FD5E43" w:rsidRDefault="00684428" w:rsidP="00684428">
      <w:pPr>
        <w:jc w:val="both"/>
        <w:rPr>
          <w:rFonts w:asciiTheme="minorHAnsi" w:eastAsia="Calibri Light" w:hAnsiTheme="minorHAnsi" w:cstheme="minorHAnsi"/>
          <w:highlight w:val="yellow"/>
        </w:rPr>
      </w:pPr>
      <w:r w:rsidRPr="00FD5E43">
        <w:rPr>
          <w:rFonts w:asciiTheme="minorHAnsi" w:eastAsia="Calibri Light" w:hAnsiTheme="minorHAnsi" w:cstheme="minorHAnsi"/>
          <w:b/>
          <w:bCs/>
          <w:u w:val="single"/>
        </w:rPr>
        <w:t>PROCESSO DECISIONALE AUTORMATIZZATO E PROFILAZIONE:</w:t>
      </w:r>
      <w:r w:rsidRPr="00FD5E43">
        <w:rPr>
          <w:rFonts w:asciiTheme="minorHAnsi" w:eastAsia="Calibri Light" w:hAnsiTheme="minorHAnsi" w:cstheme="minorHAnsi"/>
        </w:rPr>
        <w:t xml:space="preserve"> nell’ambito delle fasi di gara non è presente alcun processo decisionale automatizzato né è attuata la profilazione. </w:t>
      </w:r>
    </w:p>
    <w:p w14:paraId="0D57DBAA" w14:textId="77777777" w:rsidR="00684428" w:rsidRPr="00FD5E43" w:rsidRDefault="00684428" w:rsidP="00684428">
      <w:pPr>
        <w:adjustRightInd w:val="0"/>
        <w:ind w:right="57"/>
        <w:jc w:val="both"/>
        <w:rPr>
          <w:rFonts w:asciiTheme="minorHAnsi" w:eastAsia="Calibri Light" w:hAnsiTheme="minorHAnsi" w:cstheme="minorHAnsi"/>
        </w:rPr>
      </w:pPr>
      <w:r w:rsidRPr="00FD5E43">
        <w:rPr>
          <w:rFonts w:asciiTheme="minorHAnsi" w:eastAsia="Calibri Light" w:hAnsiTheme="minorHAnsi" w:cstheme="minorHAnsi"/>
          <w:b/>
          <w:bCs/>
          <w:u w:val="single"/>
        </w:rPr>
        <w:t>TRASFERIMENTO DATI</w:t>
      </w:r>
      <w:r w:rsidRPr="00FD5E43">
        <w:rPr>
          <w:rFonts w:asciiTheme="minorHAnsi" w:eastAsia="Calibri Light" w:hAnsiTheme="minorHAnsi" w:cstheme="minorHAnsi"/>
        </w:rPr>
        <w:t xml:space="preserve">: i dati forniti dagli interessati non sono trasferiti dal Titolare all’estero o all’esterno dell’Unione Europea. In ogni caso, il Titolare assicura che un loro eventuale trasferimento verso Paesi extra-UE avverrà in conformità delle disposizioni di cui agli articoli da 44 a 49 del Regolamento europeo e delle nuove Linee guida sul trasferimento dati estero EDPB. </w:t>
      </w:r>
    </w:p>
    <w:p w14:paraId="7E92C8AB" w14:textId="77777777" w:rsidR="00684428" w:rsidRPr="00FD5E43" w:rsidRDefault="00684428" w:rsidP="00684428">
      <w:pPr>
        <w:ind w:right="57"/>
        <w:jc w:val="both"/>
        <w:rPr>
          <w:rFonts w:asciiTheme="minorHAnsi" w:eastAsia="Calibri Light" w:hAnsiTheme="minorHAnsi" w:cstheme="minorHAnsi"/>
        </w:rPr>
      </w:pPr>
      <w:r w:rsidRPr="00FD5E43">
        <w:rPr>
          <w:rFonts w:asciiTheme="minorHAnsi" w:eastAsia="Calibri Light" w:hAnsiTheme="minorHAnsi" w:cstheme="minorHAnsi"/>
          <w:b/>
          <w:bCs/>
          <w:u w:val="single"/>
        </w:rPr>
        <w:t>DIRITTI DEGLI INTERESSATI</w:t>
      </w:r>
      <w:r w:rsidRPr="00FD5E43">
        <w:rPr>
          <w:rFonts w:asciiTheme="minorHAnsi" w:eastAsia="Calibri Light" w:hAnsiTheme="minorHAnsi" w:cstheme="minorHAnsi"/>
        </w:rPr>
        <w:t xml:space="preserve">: l’ADiSU in qualità di Titolare risponde alle richieste di esercizio dei diritti che dovessero essere avanzate dagli interessati ai sensi degli artt. da 15 a 22 del Reg. (UE) 2016/679.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10" w:history="1">
        <w:r w:rsidRPr="00FD5E43">
          <w:rPr>
            <w:rFonts w:asciiTheme="minorHAnsi" w:eastAsia="Calibri Light" w:hAnsiTheme="minorHAnsi" w:cstheme="minorHAnsi"/>
          </w:rPr>
          <w:t xml:space="preserve">Privacy | </w:t>
        </w:r>
        <w:proofErr w:type="spellStart"/>
        <w:r w:rsidRPr="00FD5E43">
          <w:rPr>
            <w:rFonts w:asciiTheme="minorHAnsi" w:eastAsia="Calibri Light" w:hAnsiTheme="minorHAnsi" w:cstheme="minorHAnsi"/>
          </w:rPr>
          <w:t>A.Di.S.U</w:t>
        </w:r>
        <w:proofErr w:type="spellEnd"/>
        <w:r w:rsidRPr="00FD5E43">
          <w:rPr>
            <w:rFonts w:asciiTheme="minorHAnsi" w:eastAsia="Calibri Light" w:hAnsiTheme="minorHAnsi" w:cstheme="minorHAnsi"/>
          </w:rPr>
          <w:t>. (adisu.umbria.it)</w:t>
        </w:r>
      </w:hyperlink>
      <w:r w:rsidRPr="00FD5E43">
        <w:rPr>
          <w:rFonts w:asciiTheme="minorHAnsi" w:eastAsia="Calibri Light" w:hAnsiTheme="minorHAnsi" w:cstheme="minorHAnsi"/>
        </w:rPr>
        <w:t xml:space="preserve">, seguendo la procedura relativa alla richiesta di esercizio dei diritti. In base a quanto previsto dall'art. 77 del RGPD e dagli artt. da 140-bis a 143 del d.lgs. n. 196/2003, in caso di presunte violazioni della disciplina in materia di protezione dei dati personali, l'interessato può proporre un eventuale </w:t>
      </w:r>
      <w:r w:rsidRPr="00FD5E43">
        <w:rPr>
          <w:rFonts w:asciiTheme="minorHAnsi" w:eastAsia="Calibri Light" w:hAnsiTheme="minorHAnsi" w:cstheme="minorHAnsi"/>
          <w:b/>
          <w:bCs/>
        </w:rPr>
        <w:t>reclamo</w:t>
      </w:r>
      <w:r w:rsidRPr="00FD5E43">
        <w:rPr>
          <w:rFonts w:asciiTheme="minorHAnsi" w:eastAsia="Calibri Light" w:hAnsiTheme="minorHAnsi" w:cstheme="minorHAnsi"/>
        </w:rPr>
        <w:t xml:space="preserve"> all’Autorità di Controllo Italiana - Garante per la protezione dei dati personali - fatta salva ogni altra forma di ricorso amministrativo o giurisdizionale. Informazioni e istruzioni per la presentazione e l'invio nonché il modulo di reclamo sono pubblicati nel sito del Garante nella sezione </w:t>
      </w:r>
      <w:r w:rsidRPr="00FD5E43">
        <w:rPr>
          <w:rFonts w:asciiTheme="minorHAnsi" w:eastAsia="Calibri Light" w:hAnsiTheme="minorHAnsi" w:cstheme="minorHAnsi"/>
          <w:i/>
          <w:iCs/>
        </w:rPr>
        <w:t>“Modulistica”</w:t>
      </w:r>
    </w:p>
    <w:p w14:paraId="60294600" w14:textId="77777777" w:rsidR="00684428" w:rsidRPr="00FD5E43" w:rsidRDefault="00684428" w:rsidP="00684428">
      <w:pPr>
        <w:adjustRightInd w:val="0"/>
        <w:ind w:right="57"/>
        <w:jc w:val="both"/>
        <w:rPr>
          <w:rFonts w:asciiTheme="minorHAnsi" w:eastAsia="Calibri Light" w:hAnsiTheme="minorHAnsi" w:cstheme="minorHAnsi"/>
        </w:rPr>
      </w:pPr>
    </w:p>
    <w:p w14:paraId="2A6F4DD6" w14:textId="77777777" w:rsidR="00684428" w:rsidRPr="00FD5E43" w:rsidRDefault="00684428" w:rsidP="00684428">
      <w:pPr>
        <w:adjustRightInd w:val="0"/>
        <w:ind w:right="57"/>
        <w:jc w:val="both"/>
        <w:rPr>
          <w:rFonts w:asciiTheme="minorHAnsi" w:eastAsia="Calibri Light" w:hAnsiTheme="minorHAnsi" w:cstheme="minorHAnsi"/>
        </w:rPr>
      </w:pPr>
      <w:r w:rsidRPr="00FD5E43">
        <w:rPr>
          <w:rFonts w:asciiTheme="minorHAnsi" w:eastAsia="Calibri Light" w:hAnsiTheme="minorHAnsi" w:cstheme="minorHAnsi"/>
        </w:rPr>
        <w:t xml:space="preserve">La presente informativa potrà essere soggetta a eventuali modifiche e integrazioni. In tal caso gli interessati saranno debitamente informati. </w:t>
      </w:r>
    </w:p>
    <w:p w14:paraId="0E1EB54D" w14:textId="77777777" w:rsidR="00EB5237" w:rsidRPr="00FD5E43" w:rsidRDefault="00EB5237" w:rsidP="00684428">
      <w:pPr>
        <w:adjustRightInd w:val="0"/>
        <w:ind w:right="57"/>
        <w:jc w:val="both"/>
        <w:rPr>
          <w:rFonts w:asciiTheme="minorHAnsi" w:eastAsia="Calibri Light" w:hAnsiTheme="minorHAnsi" w:cstheme="minorHAnsi"/>
        </w:rPr>
      </w:pPr>
    </w:p>
    <w:p w14:paraId="5AA5BD34" w14:textId="1609A903" w:rsidR="00EB5237" w:rsidRPr="00FD5E43" w:rsidRDefault="00EB5237" w:rsidP="00684428">
      <w:pPr>
        <w:adjustRightInd w:val="0"/>
        <w:ind w:right="57"/>
        <w:jc w:val="both"/>
        <w:rPr>
          <w:rFonts w:asciiTheme="minorHAnsi" w:eastAsia="Calibri Light" w:hAnsiTheme="minorHAnsi" w:cstheme="minorHAnsi"/>
        </w:rPr>
      </w:pPr>
      <w:r w:rsidRPr="00FD5E43">
        <w:rPr>
          <w:rFonts w:asciiTheme="minorHAnsi" w:eastAsia="Calibri Light" w:hAnsiTheme="minorHAnsi" w:cstheme="minorHAnsi"/>
        </w:rPr>
        <w:t>Firma per presa visione.</w:t>
      </w:r>
    </w:p>
    <w:p w14:paraId="6AAE36E9" w14:textId="77777777" w:rsidR="00EB5237" w:rsidRPr="00FD5E43" w:rsidRDefault="00EB5237" w:rsidP="00684428">
      <w:pPr>
        <w:adjustRightInd w:val="0"/>
        <w:ind w:right="57"/>
        <w:jc w:val="both"/>
        <w:rPr>
          <w:rFonts w:asciiTheme="minorHAnsi" w:eastAsia="Calibri Light" w:hAnsiTheme="minorHAnsi" w:cstheme="minorHAnsi"/>
        </w:rPr>
      </w:pPr>
    </w:p>
    <w:p w14:paraId="430EBD78" w14:textId="3FE99962" w:rsidR="00EB5237" w:rsidRPr="00FD5E43" w:rsidRDefault="00EB5237" w:rsidP="00684428">
      <w:pPr>
        <w:adjustRightInd w:val="0"/>
        <w:ind w:right="57"/>
        <w:jc w:val="both"/>
        <w:rPr>
          <w:rFonts w:asciiTheme="minorHAnsi" w:eastAsia="Calibri Light" w:hAnsiTheme="minorHAnsi" w:cstheme="minorHAnsi"/>
        </w:rPr>
      </w:pPr>
      <w:r w:rsidRPr="00FD5E43">
        <w:rPr>
          <w:rFonts w:asciiTheme="minorHAnsi" w:eastAsia="Calibri Light" w:hAnsiTheme="minorHAnsi" w:cstheme="minorHAnsi"/>
        </w:rPr>
        <w:t>………………………………………………………………………………</w:t>
      </w:r>
    </w:p>
    <w:p w14:paraId="76BC628A" w14:textId="77777777" w:rsidR="00012700" w:rsidRPr="00FD5E43" w:rsidRDefault="00012700" w:rsidP="00012700">
      <w:pPr>
        <w:pStyle w:val="Corpotesto"/>
        <w:spacing w:before="14"/>
        <w:ind w:left="0"/>
        <w:jc w:val="left"/>
        <w:rPr>
          <w:rFonts w:asciiTheme="minorHAnsi" w:hAnsiTheme="minorHAnsi" w:cstheme="minorHAnsi"/>
        </w:rPr>
      </w:pPr>
    </w:p>
    <w:p w14:paraId="597B2857" w14:textId="77777777" w:rsidR="00EB5237" w:rsidRPr="00FD5E43" w:rsidRDefault="00EB5237" w:rsidP="00EB5237">
      <w:pPr>
        <w:tabs>
          <w:tab w:val="left" w:pos="1741"/>
        </w:tabs>
        <w:jc w:val="center"/>
        <w:rPr>
          <w:rFonts w:asciiTheme="minorHAnsi" w:hAnsiTheme="minorHAnsi" w:cstheme="minorHAnsi"/>
        </w:rPr>
      </w:pPr>
    </w:p>
    <w:p w14:paraId="58A14BEA" w14:textId="2E725D13" w:rsidR="00012700" w:rsidRPr="00FD5E43" w:rsidRDefault="00012700" w:rsidP="00EB5237">
      <w:pPr>
        <w:tabs>
          <w:tab w:val="left" w:pos="1741"/>
        </w:tabs>
        <w:jc w:val="center"/>
        <w:rPr>
          <w:rFonts w:asciiTheme="minorHAnsi" w:hAnsiTheme="minorHAnsi" w:cstheme="minorHAnsi"/>
        </w:rPr>
      </w:pPr>
    </w:p>
    <w:sectPr w:rsidR="00012700" w:rsidRPr="00FD5E43">
      <w:headerReference w:type="default" r:id="rId11"/>
      <w:footerReference w:type="default" r:id="rId12"/>
      <w:pgSz w:w="12240" w:h="15840"/>
      <w:pgMar w:top="1500" w:right="1440" w:bottom="1740" w:left="1440" w:header="497"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BD0A" w14:textId="77777777" w:rsidR="002C635D" w:rsidRDefault="002C635D">
      <w:r>
        <w:separator/>
      </w:r>
    </w:p>
  </w:endnote>
  <w:endnote w:type="continuationSeparator" w:id="0">
    <w:p w14:paraId="291297D9" w14:textId="77777777" w:rsidR="002C635D" w:rsidRDefault="002C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B7C6" w14:textId="0983A84B" w:rsidR="001E142A" w:rsidRDefault="00CB57FA">
    <w:pPr>
      <w:pStyle w:val="Corpotesto"/>
      <w:spacing w:line="14" w:lineRule="auto"/>
      <w:ind w:left="0"/>
      <w:jc w:val="left"/>
    </w:pPr>
    <w:r>
      <w:rPr>
        <w:noProof/>
      </w:rPr>
      <mc:AlternateContent>
        <mc:Choice Requires="wps">
          <w:drawing>
            <wp:anchor distT="0" distB="0" distL="0" distR="0" simplePos="0" relativeHeight="487511552" behindDoc="1" locked="0" layoutInCell="1" allowOverlap="1" wp14:anchorId="3F66A10B" wp14:editId="1ADBFC9F">
              <wp:simplePos x="0" y="0"/>
              <wp:positionH relativeFrom="page">
                <wp:posOffset>1510748</wp:posOffset>
              </wp:positionH>
              <wp:positionV relativeFrom="page">
                <wp:posOffset>9167854</wp:posOffset>
              </wp:positionV>
              <wp:extent cx="151075" cy="79513"/>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75" cy="79513"/>
                      </a:xfrm>
                      <a:prstGeom prst="rect">
                        <a:avLst/>
                      </a:prstGeom>
                    </wps:spPr>
                    <wps:txbx>
                      <w:txbxContent>
                        <w:p w14:paraId="5F21E942" w14:textId="5D129DCD" w:rsidR="001E142A" w:rsidRDefault="00CB57FA">
                          <w:pPr>
                            <w:spacing w:line="173" w:lineRule="exact"/>
                            <w:ind w:left="20"/>
                            <w:rPr>
                              <w:sz w:val="15"/>
                            </w:rPr>
                          </w:pPr>
                          <w:r>
                            <w:rPr>
                              <w:spacing w:val="-2"/>
                              <w:sz w:val="15"/>
                            </w:rPr>
                            <w:t xml:space="preserve"> </w:t>
                          </w:r>
                          <w:proofErr w:type="gramStart"/>
                          <w:r>
                            <w:rPr>
                              <w:spacing w:val="-2"/>
                              <w:sz w:val="15"/>
                            </w:rPr>
                            <w:t>.</w:t>
                          </w:r>
                          <w:r w:rsidR="001C1B67">
                            <w:rPr>
                              <w:spacing w:val="-2"/>
                              <w:sz w:val="15"/>
                            </w:rPr>
                            <w:t>VISO</w:t>
                          </w:r>
                          <w:proofErr w:type="gram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66A10B" id="_x0000_t202" coordsize="21600,21600" o:spt="202" path="m,l,21600r21600,l21600,xe">
              <v:stroke joinstyle="miter"/>
              <v:path gradientshapeok="t" o:connecttype="rect"/>
            </v:shapetype>
            <v:shape id="Textbox 4" o:spid="_x0000_s1026" type="#_x0000_t202" style="position:absolute;margin-left:118.95pt;margin-top:721.9pt;width:11.9pt;height:6.2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" filled="f" stroked="f">
              <v:textbox inset="0,0,0,0">
                <w:txbxContent>
                  <w:p w14:paraId="5F21E942" w14:textId="5D129DCD" w:rsidR="001E142A" w:rsidRDefault="00CB57FA">
                    <w:pPr>
                      <w:spacing w:line="173" w:lineRule="exact"/>
                      <w:ind w:left="20"/>
                      <w:rPr>
                        <w:sz w:val="15"/>
                      </w:rPr>
                    </w:pPr>
                    <w:r>
                      <w:rPr>
                        <w:spacing w:val="-2"/>
                        <w:sz w:val="15"/>
                      </w:rPr>
                      <w:t xml:space="preserve"> </w:t>
                    </w:r>
                    <w:proofErr w:type="gramStart"/>
                    <w:r>
                      <w:rPr>
                        <w:spacing w:val="-2"/>
                        <w:sz w:val="15"/>
                      </w:rPr>
                      <w:t>.</w:t>
                    </w:r>
                    <w:r w:rsidR="001C1B67">
                      <w:rPr>
                        <w:spacing w:val="-2"/>
                        <w:sz w:val="15"/>
                      </w:rPr>
                      <w:t>VISO</w:t>
                    </w:r>
                    <w:proofErr w:type="gramEnd"/>
                  </w:p>
                </w:txbxContent>
              </v:textbox>
              <w10:wrap anchorx="page" anchory="page"/>
            </v:shape>
          </w:pict>
        </mc:Fallback>
      </mc:AlternateContent>
    </w:r>
    <w:r w:rsidR="001C1B67">
      <w:rPr>
        <w:noProof/>
      </w:rPr>
      <mc:AlternateContent>
        <mc:Choice Requires="wps">
          <w:drawing>
            <wp:anchor distT="0" distB="0" distL="0" distR="0" simplePos="0" relativeHeight="487511040" behindDoc="1" locked="0" layoutInCell="1" allowOverlap="1" wp14:anchorId="169D75CE" wp14:editId="676CF6FB">
              <wp:simplePos x="0" y="0"/>
              <wp:positionH relativeFrom="page">
                <wp:posOffset>5856223</wp:posOffset>
              </wp:positionH>
              <wp:positionV relativeFrom="page">
                <wp:posOffset>9109742</wp:posOffset>
              </wp:positionV>
              <wp:extent cx="519430" cy="1212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21285"/>
                      </a:xfrm>
                      <a:prstGeom prst="rect">
                        <a:avLst/>
                      </a:prstGeom>
                    </wps:spPr>
                    <wps:txbx>
                      <w:txbxContent>
                        <w:p w14:paraId="5C8303C5" w14:textId="77777777" w:rsidR="001E142A" w:rsidRDefault="001C1B67">
                          <w:pPr>
                            <w:spacing w:line="173" w:lineRule="exact"/>
                            <w:ind w:left="20"/>
                            <w:rPr>
                              <w:b/>
                              <w:sz w:val="15"/>
                            </w:rPr>
                          </w:pPr>
                          <w:r>
                            <w:rPr>
                              <w:sz w:val="15"/>
                            </w:rPr>
                            <w:t>Pagina</w:t>
                          </w:r>
                          <w:r>
                            <w:rPr>
                              <w:spacing w:val="-1"/>
                              <w:sz w:val="15"/>
                            </w:rPr>
                            <w:t xml:space="preserve"> </w:t>
                          </w:r>
                          <w:r>
                            <w:rPr>
                              <w:b/>
                              <w:sz w:val="15"/>
                            </w:rPr>
                            <w:fldChar w:fldCharType="begin"/>
                          </w:r>
                          <w:r>
                            <w:rPr>
                              <w:b/>
                              <w:sz w:val="15"/>
                            </w:rPr>
                            <w:instrText xml:space="preserve"> PAGE </w:instrText>
                          </w:r>
                          <w:r>
                            <w:rPr>
                              <w:b/>
                              <w:sz w:val="15"/>
                            </w:rPr>
                            <w:fldChar w:fldCharType="separate"/>
                          </w:r>
                          <w:r>
                            <w:rPr>
                              <w:b/>
                              <w:sz w:val="15"/>
                            </w:rPr>
                            <w:t>3</w:t>
                          </w:r>
                          <w:r>
                            <w:rPr>
                              <w:b/>
                              <w:sz w:val="15"/>
                            </w:rPr>
                            <w:fldChar w:fldCharType="end"/>
                          </w:r>
                          <w:r>
                            <w:rPr>
                              <w:b/>
                              <w:spacing w:val="-1"/>
                              <w:sz w:val="15"/>
                            </w:rPr>
                            <w:t xml:space="preserve"> </w:t>
                          </w:r>
                          <w:r>
                            <w:rPr>
                              <w:sz w:val="15"/>
                            </w:rPr>
                            <w:t>di</w:t>
                          </w:r>
                          <w:r>
                            <w:rPr>
                              <w:spacing w:val="1"/>
                              <w:sz w:val="15"/>
                            </w:rPr>
                            <w:t xml:space="preserve"> </w:t>
                          </w:r>
                          <w:r>
                            <w:rPr>
                              <w:b/>
                              <w:spacing w:val="-10"/>
                              <w:sz w:val="15"/>
                            </w:rPr>
                            <w:fldChar w:fldCharType="begin"/>
                          </w:r>
                          <w:r>
                            <w:rPr>
                              <w:b/>
                              <w:spacing w:val="-10"/>
                              <w:sz w:val="15"/>
                            </w:rPr>
                            <w:instrText xml:space="preserve"> NUMPAGES </w:instrText>
                          </w:r>
                          <w:r>
                            <w:rPr>
                              <w:b/>
                              <w:spacing w:val="-10"/>
                              <w:sz w:val="15"/>
                            </w:rPr>
                            <w:fldChar w:fldCharType="separate"/>
                          </w:r>
                          <w:r>
                            <w:rPr>
                              <w:b/>
                              <w:spacing w:val="-10"/>
                              <w:sz w:val="15"/>
                            </w:rPr>
                            <w:t>4</w:t>
                          </w:r>
                          <w:r>
                            <w:rPr>
                              <w:b/>
                              <w:spacing w:val="-10"/>
                              <w:sz w:val="15"/>
                            </w:rPr>
                            <w:fldChar w:fldCharType="end"/>
                          </w:r>
                        </w:p>
                      </w:txbxContent>
                    </wps:txbx>
                    <wps:bodyPr wrap="square" lIns="0" tIns="0" rIns="0" bIns="0" rtlCol="0">
                      <a:noAutofit/>
                    </wps:bodyPr>
                  </wps:wsp>
                </a:graphicData>
              </a:graphic>
            </wp:anchor>
          </w:drawing>
        </mc:Choice>
        <mc:Fallback>
          <w:pict>
            <v:shape w14:anchorId="169D75CE" id="Textbox 3" o:spid="_x0000_s1027" type="#_x0000_t202" style="position:absolute;margin-left:461.1pt;margin-top:717.3pt;width:40.9pt;height:9.5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" filled="f" stroked="f">
              <v:textbox inset="0,0,0,0">
                <w:txbxContent>
                  <w:p w14:paraId="5C8303C5" w14:textId="77777777" w:rsidR="001E142A" w:rsidRDefault="001C1B67">
                    <w:pPr>
                      <w:spacing w:line="173" w:lineRule="exact"/>
                      <w:ind w:left="20"/>
                      <w:rPr>
                        <w:b/>
                        <w:sz w:val="15"/>
                      </w:rPr>
                    </w:pPr>
                    <w:r>
                      <w:rPr>
                        <w:sz w:val="15"/>
                      </w:rPr>
                      <w:t>Pagina</w:t>
                    </w:r>
                    <w:r>
                      <w:rPr>
                        <w:spacing w:val="-1"/>
                        <w:sz w:val="15"/>
                      </w:rPr>
                      <w:t xml:space="preserve"> </w:t>
                    </w:r>
                    <w:r>
                      <w:rPr>
                        <w:b/>
                        <w:sz w:val="15"/>
                      </w:rPr>
                      <w:fldChar w:fldCharType="begin"/>
                    </w:r>
                    <w:r>
                      <w:rPr>
                        <w:b/>
                        <w:sz w:val="15"/>
                      </w:rPr>
                      <w:instrText xml:space="preserve"> PAGE </w:instrText>
                    </w:r>
                    <w:r>
                      <w:rPr>
                        <w:b/>
                        <w:sz w:val="15"/>
                      </w:rPr>
                      <w:fldChar w:fldCharType="separate"/>
                    </w:r>
                    <w:r>
                      <w:rPr>
                        <w:b/>
                        <w:sz w:val="15"/>
                      </w:rPr>
                      <w:t>3</w:t>
                    </w:r>
                    <w:r>
                      <w:rPr>
                        <w:b/>
                        <w:sz w:val="15"/>
                      </w:rPr>
                      <w:fldChar w:fldCharType="end"/>
                    </w:r>
                    <w:r>
                      <w:rPr>
                        <w:b/>
                        <w:spacing w:val="-1"/>
                        <w:sz w:val="15"/>
                      </w:rPr>
                      <w:t xml:space="preserve"> </w:t>
                    </w:r>
                    <w:r>
                      <w:rPr>
                        <w:sz w:val="15"/>
                      </w:rPr>
                      <w:t>di</w:t>
                    </w:r>
                    <w:r>
                      <w:rPr>
                        <w:spacing w:val="1"/>
                        <w:sz w:val="15"/>
                      </w:rPr>
                      <w:t xml:space="preserve"> </w:t>
                    </w:r>
                    <w:r>
                      <w:rPr>
                        <w:b/>
                        <w:spacing w:val="-10"/>
                        <w:sz w:val="15"/>
                      </w:rPr>
                      <w:fldChar w:fldCharType="begin"/>
                    </w:r>
                    <w:r>
                      <w:rPr>
                        <w:b/>
                        <w:spacing w:val="-10"/>
                        <w:sz w:val="15"/>
                      </w:rPr>
                      <w:instrText xml:space="preserve"> NUMPAGES </w:instrText>
                    </w:r>
                    <w:r>
                      <w:rPr>
                        <w:b/>
                        <w:spacing w:val="-10"/>
                        <w:sz w:val="15"/>
                      </w:rPr>
                      <w:fldChar w:fldCharType="separate"/>
                    </w:r>
                    <w:r>
                      <w:rPr>
                        <w:b/>
                        <w:spacing w:val="-10"/>
                        <w:sz w:val="15"/>
                      </w:rPr>
                      <w:t>4</w:t>
                    </w:r>
                    <w:r>
                      <w:rPr>
                        <w:b/>
                        <w:spacing w:val="-10"/>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5576" w14:textId="77777777" w:rsidR="002C635D" w:rsidRDefault="002C635D">
      <w:r>
        <w:separator/>
      </w:r>
    </w:p>
  </w:footnote>
  <w:footnote w:type="continuationSeparator" w:id="0">
    <w:p w14:paraId="48D87AF4" w14:textId="77777777" w:rsidR="002C635D" w:rsidRDefault="002C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F040" w14:textId="5ADBDB7C" w:rsidR="001E142A" w:rsidRDefault="00FD0FE8" w:rsidP="001311B7">
    <w:pPr>
      <w:pStyle w:val="Corpotesto"/>
      <w:spacing w:line="14" w:lineRule="auto"/>
      <w:ind w:left="-993"/>
      <w:jc w:val="left"/>
    </w:pPr>
    <w:r>
      <w:rPr>
        <w:noProof/>
      </w:rPr>
      <w:drawing>
        <wp:inline distT="0" distB="0" distL="0" distR="0" wp14:anchorId="3F8013B1" wp14:editId="6DA94F76">
          <wp:extent cx="3323645" cy="1104900"/>
          <wp:effectExtent l="0" t="0" r="0" b="0"/>
          <wp:docPr id="853775984"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242" name="Immagine 1" descr="Immagine che contiene testo, Carattere, Elementi grafici, grafic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8804" cy="1113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B72"/>
    <w:multiLevelType w:val="hybridMultilevel"/>
    <w:tmpl w:val="99E098BE"/>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1" w15:restartNumberingAfterBreak="0">
    <w:nsid w:val="114E11E3"/>
    <w:multiLevelType w:val="hybridMultilevel"/>
    <w:tmpl w:val="B82A9220"/>
    <w:lvl w:ilvl="0" w:tplc="7E609E66">
      <w:numFmt w:val="bullet"/>
      <w:lvlText w:val=""/>
      <w:lvlJc w:val="left"/>
      <w:pPr>
        <w:ind w:left="1092" w:hanging="339"/>
      </w:pPr>
      <w:rPr>
        <w:rFonts w:ascii="Symbol" w:eastAsia="Symbol" w:hAnsi="Symbol" w:cs="Symbol" w:hint="default"/>
        <w:b w:val="0"/>
        <w:bCs w:val="0"/>
        <w:i w:val="0"/>
        <w:iCs w:val="0"/>
        <w:spacing w:val="0"/>
        <w:w w:val="103"/>
        <w:sz w:val="20"/>
        <w:szCs w:val="20"/>
        <w:lang w:val="it-IT" w:eastAsia="en-US" w:bidi="ar-SA"/>
      </w:rPr>
    </w:lvl>
    <w:lvl w:ilvl="1" w:tplc="41967624">
      <w:numFmt w:val="bullet"/>
      <w:lvlText w:val="•"/>
      <w:lvlJc w:val="left"/>
      <w:pPr>
        <w:ind w:left="1926" w:hanging="339"/>
      </w:pPr>
      <w:rPr>
        <w:rFonts w:hint="default"/>
        <w:lang w:val="it-IT" w:eastAsia="en-US" w:bidi="ar-SA"/>
      </w:rPr>
    </w:lvl>
    <w:lvl w:ilvl="2" w:tplc="D53E2E6E">
      <w:numFmt w:val="bullet"/>
      <w:lvlText w:val="•"/>
      <w:lvlJc w:val="left"/>
      <w:pPr>
        <w:ind w:left="2752" w:hanging="339"/>
      </w:pPr>
      <w:rPr>
        <w:rFonts w:hint="default"/>
        <w:lang w:val="it-IT" w:eastAsia="en-US" w:bidi="ar-SA"/>
      </w:rPr>
    </w:lvl>
    <w:lvl w:ilvl="3" w:tplc="7BB8C764">
      <w:numFmt w:val="bullet"/>
      <w:lvlText w:val="•"/>
      <w:lvlJc w:val="left"/>
      <w:pPr>
        <w:ind w:left="3578" w:hanging="339"/>
      </w:pPr>
      <w:rPr>
        <w:rFonts w:hint="default"/>
        <w:lang w:val="it-IT" w:eastAsia="en-US" w:bidi="ar-SA"/>
      </w:rPr>
    </w:lvl>
    <w:lvl w:ilvl="4" w:tplc="EE4EC056">
      <w:numFmt w:val="bullet"/>
      <w:lvlText w:val="•"/>
      <w:lvlJc w:val="left"/>
      <w:pPr>
        <w:ind w:left="4404" w:hanging="339"/>
      </w:pPr>
      <w:rPr>
        <w:rFonts w:hint="default"/>
        <w:lang w:val="it-IT" w:eastAsia="en-US" w:bidi="ar-SA"/>
      </w:rPr>
    </w:lvl>
    <w:lvl w:ilvl="5" w:tplc="34448F26">
      <w:numFmt w:val="bullet"/>
      <w:lvlText w:val="•"/>
      <w:lvlJc w:val="left"/>
      <w:pPr>
        <w:ind w:left="5230" w:hanging="339"/>
      </w:pPr>
      <w:rPr>
        <w:rFonts w:hint="default"/>
        <w:lang w:val="it-IT" w:eastAsia="en-US" w:bidi="ar-SA"/>
      </w:rPr>
    </w:lvl>
    <w:lvl w:ilvl="6" w:tplc="4984E260">
      <w:numFmt w:val="bullet"/>
      <w:lvlText w:val="•"/>
      <w:lvlJc w:val="left"/>
      <w:pPr>
        <w:ind w:left="6056" w:hanging="339"/>
      </w:pPr>
      <w:rPr>
        <w:rFonts w:hint="default"/>
        <w:lang w:val="it-IT" w:eastAsia="en-US" w:bidi="ar-SA"/>
      </w:rPr>
    </w:lvl>
    <w:lvl w:ilvl="7" w:tplc="0596BBF0">
      <w:numFmt w:val="bullet"/>
      <w:lvlText w:val="•"/>
      <w:lvlJc w:val="left"/>
      <w:pPr>
        <w:ind w:left="6882" w:hanging="339"/>
      </w:pPr>
      <w:rPr>
        <w:rFonts w:hint="default"/>
        <w:lang w:val="it-IT" w:eastAsia="en-US" w:bidi="ar-SA"/>
      </w:rPr>
    </w:lvl>
    <w:lvl w:ilvl="8" w:tplc="990876BA">
      <w:numFmt w:val="bullet"/>
      <w:lvlText w:val="•"/>
      <w:lvlJc w:val="left"/>
      <w:pPr>
        <w:ind w:left="7708" w:hanging="339"/>
      </w:pPr>
      <w:rPr>
        <w:rFonts w:hint="default"/>
        <w:lang w:val="it-IT" w:eastAsia="en-US" w:bidi="ar-SA"/>
      </w:rPr>
    </w:lvl>
  </w:abstractNum>
  <w:abstractNum w:abstractNumId="2" w15:restartNumberingAfterBreak="0">
    <w:nsid w:val="3845604B"/>
    <w:multiLevelType w:val="hybridMultilevel"/>
    <w:tmpl w:val="28A80B1A"/>
    <w:lvl w:ilvl="0" w:tplc="FFFFFFFF">
      <w:start w:val="1"/>
      <w:numFmt w:val="lowerLetter"/>
      <w:lvlText w:val="%1)"/>
      <w:lvlJc w:val="left"/>
      <w:pPr>
        <w:ind w:left="827" w:hanging="360"/>
      </w:pPr>
      <w:rPr>
        <w:rFonts w:ascii="Titillium Web" w:eastAsia="Calibri Light" w:hAnsi="Titillium Web" w:cs="Calibri Light" w:hint="default"/>
        <w:spacing w:val="-1"/>
        <w:w w:val="100"/>
        <w:sz w:val="22"/>
        <w:szCs w:val="22"/>
        <w:lang w:val="it-IT" w:eastAsia="en-US" w:bidi="ar-SA"/>
      </w:rPr>
    </w:lvl>
    <w:lvl w:ilvl="1" w:tplc="FFFFFFFF">
      <w:numFmt w:val="bullet"/>
      <w:lvlText w:val="•"/>
      <w:lvlJc w:val="left"/>
      <w:pPr>
        <w:ind w:left="1488" w:hanging="360"/>
      </w:pPr>
      <w:rPr>
        <w:rFonts w:hint="default"/>
        <w:lang w:val="it-IT" w:eastAsia="en-US" w:bidi="ar-SA"/>
      </w:rPr>
    </w:lvl>
    <w:lvl w:ilvl="2" w:tplc="FFFFFFFF">
      <w:numFmt w:val="bullet"/>
      <w:lvlText w:val="•"/>
      <w:lvlJc w:val="left"/>
      <w:pPr>
        <w:ind w:left="2156" w:hanging="360"/>
      </w:pPr>
      <w:rPr>
        <w:rFonts w:hint="default"/>
        <w:lang w:val="it-IT" w:eastAsia="en-US" w:bidi="ar-SA"/>
      </w:rPr>
    </w:lvl>
    <w:lvl w:ilvl="3" w:tplc="FFFFFFFF">
      <w:numFmt w:val="bullet"/>
      <w:lvlText w:val="•"/>
      <w:lvlJc w:val="left"/>
      <w:pPr>
        <w:ind w:left="2825" w:hanging="360"/>
      </w:pPr>
      <w:rPr>
        <w:rFonts w:hint="default"/>
        <w:lang w:val="it-IT" w:eastAsia="en-US" w:bidi="ar-SA"/>
      </w:rPr>
    </w:lvl>
    <w:lvl w:ilvl="4" w:tplc="FFFFFFFF">
      <w:numFmt w:val="bullet"/>
      <w:lvlText w:val="•"/>
      <w:lvlJc w:val="left"/>
      <w:pPr>
        <w:ind w:left="3493" w:hanging="360"/>
      </w:pPr>
      <w:rPr>
        <w:rFonts w:hint="default"/>
        <w:lang w:val="it-IT" w:eastAsia="en-US" w:bidi="ar-SA"/>
      </w:rPr>
    </w:lvl>
    <w:lvl w:ilvl="5" w:tplc="FFFFFFFF">
      <w:numFmt w:val="bullet"/>
      <w:lvlText w:val="•"/>
      <w:lvlJc w:val="left"/>
      <w:pPr>
        <w:ind w:left="4162" w:hanging="360"/>
      </w:pPr>
      <w:rPr>
        <w:rFonts w:hint="default"/>
        <w:lang w:val="it-IT" w:eastAsia="en-US" w:bidi="ar-SA"/>
      </w:rPr>
    </w:lvl>
    <w:lvl w:ilvl="6" w:tplc="FFFFFFFF">
      <w:numFmt w:val="bullet"/>
      <w:lvlText w:val="•"/>
      <w:lvlJc w:val="left"/>
      <w:pPr>
        <w:ind w:left="4830" w:hanging="360"/>
      </w:pPr>
      <w:rPr>
        <w:rFonts w:hint="default"/>
        <w:lang w:val="it-IT" w:eastAsia="en-US" w:bidi="ar-SA"/>
      </w:rPr>
    </w:lvl>
    <w:lvl w:ilvl="7" w:tplc="FFFFFFFF">
      <w:numFmt w:val="bullet"/>
      <w:lvlText w:val="•"/>
      <w:lvlJc w:val="left"/>
      <w:pPr>
        <w:ind w:left="5498" w:hanging="360"/>
      </w:pPr>
      <w:rPr>
        <w:rFonts w:hint="default"/>
        <w:lang w:val="it-IT" w:eastAsia="en-US" w:bidi="ar-SA"/>
      </w:rPr>
    </w:lvl>
    <w:lvl w:ilvl="8" w:tplc="FFFFFFFF">
      <w:numFmt w:val="bullet"/>
      <w:lvlText w:val="•"/>
      <w:lvlJc w:val="left"/>
      <w:pPr>
        <w:ind w:left="6167" w:hanging="360"/>
      </w:pPr>
      <w:rPr>
        <w:rFonts w:hint="default"/>
        <w:lang w:val="it-IT" w:eastAsia="en-US" w:bidi="ar-SA"/>
      </w:rPr>
    </w:lvl>
  </w:abstractNum>
  <w:abstractNum w:abstractNumId="3" w15:restartNumberingAfterBreak="0">
    <w:nsid w:val="3A173444"/>
    <w:multiLevelType w:val="hybridMultilevel"/>
    <w:tmpl w:val="8264D6EA"/>
    <w:lvl w:ilvl="0" w:tplc="5D34EBBC">
      <w:start w:val="1"/>
      <w:numFmt w:val="lowerLetter"/>
      <w:lvlText w:val="%1)"/>
      <w:lvlJc w:val="left"/>
      <w:pPr>
        <w:ind w:left="600" w:hanging="276"/>
      </w:pPr>
      <w:rPr>
        <w:rFonts w:ascii="Calibri" w:eastAsia="Calibri" w:hAnsi="Calibri" w:cs="Calibri" w:hint="default"/>
        <w:b w:val="0"/>
        <w:bCs w:val="0"/>
        <w:i w:val="0"/>
        <w:iCs w:val="0"/>
        <w:spacing w:val="0"/>
        <w:w w:val="100"/>
        <w:sz w:val="22"/>
        <w:szCs w:val="22"/>
        <w:lang w:val="it-IT" w:eastAsia="en-US" w:bidi="ar-SA"/>
      </w:rPr>
    </w:lvl>
    <w:lvl w:ilvl="1" w:tplc="4A04E876">
      <w:start w:val="1"/>
      <w:numFmt w:val="lowerLetter"/>
      <w:lvlText w:val="%2)"/>
      <w:lvlJc w:val="left"/>
      <w:pPr>
        <w:ind w:left="813" w:hanging="322"/>
      </w:pPr>
      <w:rPr>
        <w:rFonts w:ascii="Calibri" w:eastAsia="Calibri" w:hAnsi="Calibri" w:cs="Calibri" w:hint="default"/>
        <w:b w:val="0"/>
        <w:bCs w:val="0"/>
        <w:i w:val="0"/>
        <w:iCs w:val="0"/>
        <w:spacing w:val="0"/>
        <w:w w:val="100"/>
        <w:sz w:val="22"/>
        <w:szCs w:val="22"/>
        <w:lang w:val="it-IT" w:eastAsia="en-US" w:bidi="ar-SA"/>
      </w:rPr>
    </w:lvl>
    <w:lvl w:ilvl="2" w:tplc="8E98C300">
      <w:numFmt w:val="bullet"/>
      <w:lvlText w:val="•"/>
      <w:lvlJc w:val="left"/>
      <w:pPr>
        <w:ind w:left="1768" w:hanging="322"/>
      </w:pPr>
      <w:rPr>
        <w:rFonts w:hint="default"/>
        <w:lang w:val="it-IT" w:eastAsia="en-US" w:bidi="ar-SA"/>
      </w:rPr>
    </w:lvl>
    <w:lvl w:ilvl="3" w:tplc="8A04425E">
      <w:numFmt w:val="bullet"/>
      <w:lvlText w:val="•"/>
      <w:lvlJc w:val="left"/>
      <w:pPr>
        <w:ind w:left="2717" w:hanging="322"/>
      </w:pPr>
      <w:rPr>
        <w:rFonts w:hint="default"/>
        <w:lang w:val="it-IT" w:eastAsia="en-US" w:bidi="ar-SA"/>
      </w:rPr>
    </w:lvl>
    <w:lvl w:ilvl="4" w:tplc="6B226DB4">
      <w:numFmt w:val="bullet"/>
      <w:lvlText w:val="•"/>
      <w:lvlJc w:val="left"/>
      <w:pPr>
        <w:ind w:left="3666" w:hanging="322"/>
      </w:pPr>
      <w:rPr>
        <w:rFonts w:hint="default"/>
        <w:lang w:val="it-IT" w:eastAsia="en-US" w:bidi="ar-SA"/>
      </w:rPr>
    </w:lvl>
    <w:lvl w:ilvl="5" w:tplc="1E4EFA3A">
      <w:numFmt w:val="bullet"/>
      <w:lvlText w:val="•"/>
      <w:lvlJc w:val="left"/>
      <w:pPr>
        <w:ind w:left="4615" w:hanging="322"/>
      </w:pPr>
      <w:rPr>
        <w:rFonts w:hint="default"/>
        <w:lang w:val="it-IT" w:eastAsia="en-US" w:bidi="ar-SA"/>
      </w:rPr>
    </w:lvl>
    <w:lvl w:ilvl="6" w:tplc="22AC77A6">
      <w:numFmt w:val="bullet"/>
      <w:lvlText w:val="•"/>
      <w:lvlJc w:val="left"/>
      <w:pPr>
        <w:ind w:left="5564" w:hanging="322"/>
      </w:pPr>
      <w:rPr>
        <w:rFonts w:hint="default"/>
        <w:lang w:val="it-IT" w:eastAsia="en-US" w:bidi="ar-SA"/>
      </w:rPr>
    </w:lvl>
    <w:lvl w:ilvl="7" w:tplc="96B4DEB8">
      <w:numFmt w:val="bullet"/>
      <w:lvlText w:val="•"/>
      <w:lvlJc w:val="left"/>
      <w:pPr>
        <w:ind w:left="6513" w:hanging="322"/>
      </w:pPr>
      <w:rPr>
        <w:rFonts w:hint="default"/>
        <w:lang w:val="it-IT" w:eastAsia="en-US" w:bidi="ar-SA"/>
      </w:rPr>
    </w:lvl>
    <w:lvl w:ilvl="8" w:tplc="E6001F40">
      <w:numFmt w:val="bullet"/>
      <w:lvlText w:val="•"/>
      <w:lvlJc w:val="left"/>
      <w:pPr>
        <w:ind w:left="7462" w:hanging="322"/>
      </w:pPr>
      <w:rPr>
        <w:rFonts w:hint="default"/>
        <w:lang w:val="it-IT" w:eastAsia="en-US" w:bidi="ar-SA"/>
      </w:rPr>
    </w:lvl>
  </w:abstractNum>
  <w:abstractNum w:abstractNumId="4" w15:restartNumberingAfterBreak="0">
    <w:nsid w:val="3D052C59"/>
    <w:multiLevelType w:val="hybridMultilevel"/>
    <w:tmpl w:val="28A80B1A"/>
    <w:lvl w:ilvl="0" w:tplc="3A809CAA">
      <w:start w:val="1"/>
      <w:numFmt w:val="lowerLetter"/>
      <w:lvlText w:val="%1)"/>
      <w:lvlJc w:val="left"/>
      <w:pPr>
        <w:ind w:left="827" w:hanging="360"/>
      </w:pPr>
      <w:rPr>
        <w:rFonts w:ascii="Titillium Web" w:eastAsia="Calibri Light" w:hAnsi="Titillium Web" w:cs="Calibri Light" w:hint="default"/>
        <w:spacing w:val="-1"/>
        <w:w w:val="100"/>
        <w:sz w:val="22"/>
        <w:szCs w:val="22"/>
        <w:lang w:val="it-IT" w:eastAsia="en-US" w:bidi="ar-SA"/>
      </w:rPr>
    </w:lvl>
    <w:lvl w:ilvl="1" w:tplc="63BC868E">
      <w:numFmt w:val="bullet"/>
      <w:lvlText w:val="•"/>
      <w:lvlJc w:val="left"/>
      <w:pPr>
        <w:ind w:left="1488" w:hanging="360"/>
      </w:pPr>
      <w:rPr>
        <w:rFonts w:hint="default"/>
        <w:lang w:val="it-IT" w:eastAsia="en-US" w:bidi="ar-SA"/>
      </w:rPr>
    </w:lvl>
    <w:lvl w:ilvl="2" w:tplc="816456EC">
      <w:numFmt w:val="bullet"/>
      <w:lvlText w:val="•"/>
      <w:lvlJc w:val="left"/>
      <w:pPr>
        <w:ind w:left="2156" w:hanging="360"/>
      </w:pPr>
      <w:rPr>
        <w:rFonts w:hint="default"/>
        <w:lang w:val="it-IT" w:eastAsia="en-US" w:bidi="ar-SA"/>
      </w:rPr>
    </w:lvl>
    <w:lvl w:ilvl="3" w:tplc="1B8E7C5A">
      <w:numFmt w:val="bullet"/>
      <w:lvlText w:val="•"/>
      <w:lvlJc w:val="left"/>
      <w:pPr>
        <w:ind w:left="2825" w:hanging="360"/>
      </w:pPr>
      <w:rPr>
        <w:rFonts w:hint="default"/>
        <w:lang w:val="it-IT" w:eastAsia="en-US" w:bidi="ar-SA"/>
      </w:rPr>
    </w:lvl>
    <w:lvl w:ilvl="4" w:tplc="05AAB82E">
      <w:numFmt w:val="bullet"/>
      <w:lvlText w:val="•"/>
      <w:lvlJc w:val="left"/>
      <w:pPr>
        <w:ind w:left="3493" w:hanging="360"/>
      </w:pPr>
      <w:rPr>
        <w:rFonts w:hint="default"/>
        <w:lang w:val="it-IT" w:eastAsia="en-US" w:bidi="ar-SA"/>
      </w:rPr>
    </w:lvl>
    <w:lvl w:ilvl="5" w:tplc="651A1AB8">
      <w:numFmt w:val="bullet"/>
      <w:lvlText w:val="•"/>
      <w:lvlJc w:val="left"/>
      <w:pPr>
        <w:ind w:left="4162" w:hanging="360"/>
      </w:pPr>
      <w:rPr>
        <w:rFonts w:hint="default"/>
        <w:lang w:val="it-IT" w:eastAsia="en-US" w:bidi="ar-SA"/>
      </w:rPr>
    </w:lvl>
    <w:lvl w:ilvl="6" w:tplc="733A075C">
      <w:numFmt w:val="bullet"/>
      <w:lvlText w:val="•"/>
      <w:lvlJc w:val="left"/>
      <w:pPr>
        <w:ind w:left="4830" w:hanging="360"/>
      </w:pPr>
      <w:rPr>
        <w:rFonts w:hint="default"/>
        <w:lang w:val="it-IT" w:eastAsia="en-US" w:bidi="ar-SA"/>
      </w:rPr>
    </w:lvl>
    <w:lvl w:ilvl="7" w:tplc="C6D68F7C">
      <w:numFmt w:val="bullet"/>
      <w:lvlText w:val="•"/>
      <w:lvlJc w:val="left"/>
      <w:pPr>
        <w:ind w:left="5498" w:hanging="360"/>
      </w:pPr>
      <w:rPr>
        <w:rFonts w:hint="default"/>
        <w:lang w:val="it-IT" w:eastAsia="en-US" w:bidi="ar-SA"/>
      </w:rPr>
    </w:lvl>
    <w:lvl w:ilvl="8" w:tplc="04268962">
      <w:numFmt w:val="bullet"/>
      <w:lvlText w:val="•"/>
      <w:lvlJc w:val="left"/>
      <w:pPr>
        <w:ind w:left="6167" w:hanging="360"/>
      </w:pPr>
      <w:rPr>
        <w:rFonts w:hint="default"/>
        <w:lang w:val="it-IT" w:eastAsia="en-US" w:bidi="ar-SA"/>
      </w:rPr>
    </w:lvl>
  </w:abstractNum>
  <w:abstractNum w:abstractNumId="5" w15:restartNumberingAfterBreak="0">
    <w:nsid w:val="583414F9"/>
    <w:multiLevelType w:val="hybridMultilevel"/>
    <w:tmpl w:val="842C1E86"/>
    <w:lvl w:ilvl="0" w:tplc="D2D6FC5E">
      <w:start w:val="1"/>
      <w:numFmt w:val="bullet"/>
      <w:lvlText w:val=""/>
      <w:lvlJc w:val="left"/>
      <w:pPr>
        <w:ind w:left="908" w:hanging="360"/>
      </w:pPr>
      <w:rPr>
        <w:rFonts w:ascii="Symbol" w:hAnsi="Symbol" w:hint="default"/>
      </w:rPr>
    </w:lvl>
    <w:lvl w:ilvl="1" w:tplc="04100003" w:tentative="1">
      <w:start w:val="1"/>
      <w:numFmt w:val="bullet"/>
      <w:lvlText w:val="o"/>
      <w:lvlJc w:val="left"/>
      <w:pPr>
        <w:ind w:left="1628" w:hanging="360"/>
      </w:pPr>
      <w:rPr>
        <w:rFonts w:ascii="Courier New" w:hAnsi="Courier New" w:cs="Courier New" w:hint="default"/>
      </w:rPr>
    </w:lvl>
    <w:lvl w:ilvl="2" w:tplc="04100005" w:tentative="1">
      <w:start w:val="1"/>
      <w:numFmt w:val="bullet"/>
      <w:lvlText w:val=""/>
      <w:lvlJc w:val="left"/>
      <w:pPr>
        <w:ind w:left="2348" w:hanging="360"/>
      </w:pPr>
      <w:rPr>
        <w:rFonts w:ascii="Wingdings" w:hAnsi="Wingdings" w:hint="default"/>
      </w:rPr>
    </w:lvl>
    <w:lvl w:ilvl="3" w:tplc="04100001" w:tentative="1">
      <w:start w:val="1"/>
      <w:numFmt w:val="bullet"/>
      <w:lvlText w:val=""/>
      <w:lvlJc w:val="left"/>
      <w:pPr>
        <w:ind w:left="3068" w:hanging="360"/>
      </w:pPr>
      <w:rPr>
        <w:rFonts w:ascii="Symbol" w:hAnsi="Symbol" w:hint="default"/>
      </w:rPr>
    </w:lvl>
    <w:lvl w:ilvl="4" w:tplc="04100003" w:tentative="1">
      <w:start w:val="1"/>
      <w:numFmt w:val="bullet"/>
      <w:lvlText w:val="o"/>
      <w:lvlJc w:val="left"/>
      <w:pPr>
        <w:ind w:left="3788" w:hanging="360"/>
      </w:pPr>
      <w:rPr>
        <w:rFonts w:ascii="Courier New" w:hAnsi="Courier New" w:cs="Courier New" w:hint="default"/>
      </w:rPr>
    </w:lvl>
    <w:lvl w:ilvl="5" w:tplc="04100005" w:tentative="1">
      <w:start w:val="1"/>
      <w:numFmt w:val="bullet"/>
      <w:lvlText w:val=""/>
      <w:lvlJc w:val="left"/>
      <w:pPr>
        <w:ind w:left="4508" w:hanging="360"/>
      </w:pPr>
      <w:rPr>
        <w:rFonts w:ascii="Wingdings" w:hAnsi="Wingdings" w:hint="default"/>
      </w:rPr>
    </w:lvl>
    <w:lvl w:ilvl="6" w:tplc="04100001" w:tentative="1">
      <w:start w:val="1"/>
      <w:numFmt w:val="bullet"/>
      <w:lvlText w:val=""/>
      <w:lvlJc w:val="left"/>
      <w:pPr>
        <w:ind w:left="5228" w:hanging="360"/>
      </w:pPr>
      <w:rPr>
        <w:rFonts w:ascii="Symbol" w:hAnsi="Symbol" w:hint="default"/>
      </w:rPr>
    </w:lvl>
    <w:lvl w:ilvl="7" w:tplc="04100003" w:tentative="1">
      <w:start w:val="1"/>
      <w:numFmt w:val="bullet"/>
      <w:lvlText w:val="o"/>
      <w:lvlJc w:val="left"/>
      <w:pPr>
        <w:ind w:left="5948" w:hanging="360"/>
      </w:pPr>
      <w:rPr>
        <w:rFonts w:ascii="Courier New" w:hAnsi="Courier New" w:cs="Courier New" w:hint="default"/>
      </w:rPr>
    </w:lvl>
    <w:lvl w:ilvl="8" w:tplc="04100005" w:tentative="1">
      <w:start w:val="1"/>
      <w:numFmt w:val="bullet"/>
      <w:lvlText w:val=""/>
      <w:lvlJc w:val="left"/>
      <w:pPr>
        <w:ind w:left="6668" w:hanging="360"/>
      </w:pPr>
      <w:rPr>
        <w:rFonts w:ascii="Wingdings" w:hAnsi="Wingdings" w:hint="default"/>
      </w:rPr>
    </w:lvl>
  </w:abstractNum>
  <w:abstractNum w:abstractNumId="6" w15:restartNumberingAfterBreak="0">
    <w:nsid w:val="58F74B66"/>
    <w:multiLevelType w:val="hybridMultilevel"/>
    <w:tmpl w:val="B54CADB6"/>
    <w:lvl w:ilvl="0" w:tplc="A72CAC7C">
      <w:start w:val="1"/>
      <w:numFmt w:val="decimal"/>
      <w:lvlText w:val="%1."/>
      <w:lvlJc w:val="left"/>
      <w:pPr>
        <w:ind w:left="567" w:hanging="428"/>
        <w:jc w:val="left"/>
      </w:pPr>
      <w:rPr>
        <w:rFonts w:ascii="Calibri" w:eastAsia="Calibri" w:hAnsi="Calibri" w:cs="Calibri" w:hint="default"/>
        <w:b w:val="0"/>
        <w:bCs w:val="0"/>
        <w:i w:val="0"/>
        <w:iCs w:val="0"/>
        <w:spacing w:val="0"/>
        <w:w w:val="100"/>
        <w:sz w:val="24"/>
        <w:szCs w:val="24"/>
        <w:lang w:val="it-IT" w:eastAsia="en-US" w:bidi="ar-SA"/>
      </w:rPr>
    </w:lvl>
    <w:lvl w:ilvl="1" w:tplc="81E46B70">
      <w:numFmt w:val="bullet"/>
      <w:lvlText w:val=""/>
      <w:lvlJc w:val="left"/>
      <w:pPr>
        <w:ind w:left="1220" w:hanging="360"/>
      </w:pPr>
      <w:rPr>
        <w:rFonts w:ascii="Symbol" w:eastAsia="Symbol" w:hAnsi="Symbol" w:cs="Symbol" w:hint="default"/>
        <w:b w:val="0"/>
        <w:bCs w:val="0"/>
        <w:i w:val="0"/>
        <w:iCs w:val="0"/>
        <w:spacing w:val="0"/>
        <w:w w:val="100"/>
        <w:sz w:val="24"/>
        <w:szCs w:val="24"/>
        <w:lang w:val="it-IT" w:eastAsia="en-US" w:bidi="ar-SA"/>
      </w:rPr>
    </w:lvl>
    <w:lvl w:ilvl="2" w:tplc="0A50DA08">
      <w:numFmt w:val="bullet"/>
      <w:lvlText w:val="•"/>
      <w:lvlJc w:val="left"/>
      <w:pPr>
        <w:ind w:left="2186" w:hanging="360"/>
      </w:pPr>
      <w:rPr>
        <w:rFonts w:hint="default"/>
        <w:lang w:val="it-IT" w:eastAsia="en-US" w:bidi="ar-SA"/>
      </w:rPr>
    </w:lvl>
    <w:lvl w:ilvl="3" w:tplc="12605D16">
      <w:numFmt w:val="bullet"/>
      <w:lvlText w:val="•"/>
      <w:lvlJc w:val="left"/>
      <w:pPr>
        <w:ind w:left="3153" w:hanging="360"/>
      </w:pPr>
      <w:rPr>
        <w:rFonts w:hint="default"/>
        <w:lang w:val="it-IT" w:eastAsia="en-US" w:bidi="ar-SA"/>
      </w:rPr>
    </w:lvl>
    <w:lvl w:ilvl="4" w:tplc="9D707F40">
      <w:numFmt w:val="bullet"/>
      <w:lvlText w:val="•"/>
      <w:lvlJc w:val="left"/>
      <w:pPr>
        <w:ind w:left="4120" w:hanging="360"/>
      </w:pPr>
      <w:rPr>
        <w:rFonts w:hint="default"/>
        <w:lang w:val="it-IT" w:eastAsia="en-US" w:bidi="ar-SA"/>
      </w:rPr>
    </w:lvl>
    <w:lvl w:ilvl="5" w:tplc="54D6FE50">
      <w:numFmt w:val="bullet"/>
      <w:lvlText w:val="•"/>
      <w:lvlJc w:val="left"/>
      <w:pPr>
        <w:ind w:left="5087" w:hanging="360"/>
      </w:pPr>
      <w:rPr>
        <w:rFonts w:hint="default"/>
        <w:lang w:val="it-IT" w:eastAsia="en-US" w:bidi="ar-SA"/>
      </w:rPr>
    </w:lvl>
    <w:lvl w:ilvl="6" w:tplc="07245EE4">
      <w:numFmt w:val="bullet"/>
      <w:lvlText w:val="•"/>
      <w:lvlJc w:val="left"/>
      <w:pPr>
        <w:ind w:left="6054" w:hanging="360"/>
      </w:pPr>
      <w:rPr>
        <w:rFonts w:hint="default"/>
        <w:lang w:val="it-IT" w:eastAsia="en-US" w:bidi="ar-SA"/>
      </w:rPr>
    </w:lvl>
    <w:lvl w:ilvl="7" w:tplc="BC90824C">
      <w:numFmt w:val="bullet"/>
      <w:lvlText w:val="•"/>
      <w:lvlJc w:val="left"/>
      <w:pPr>
        <w:ind w:left="7021" w:hanging="360"/>
      </w:pPr>
      <w:rPr>
        <w:rFonts w:hint="default"/>
        <w:lang w:val="it-IT" w:eastAsia="en-US" w:bidi="ar-SA"/>
      </w:rPr>
    </w:lvl>
    <w:lvl w:ilvl="8" w:tplc="1528054C">
      <w:numFmt w:val="bullet"/>
      <w:lvlText w:val="•"/>
      <w:lvlJc w:val="left"/>
      <w:pPr>
        <w:ind w:left="7988" w:hanging="360"/>
      </w:pPr>
      <w:rPr>
        <w:rFonts w:hint="default"/>
        <w:lang w:val="it-IT" w:eastAsia="en-US" w:bidi="ar-SA"/>
      </w:rPr>
    </w:lvl>
  </w:abstractNum>
  <w:abstractNum w:abstractNumId="7" w15:restartNumberingAfterBreak="0">
    <w:nsid w:val="5A1C3E34"/>
    <w:multiLevelType w:val="hybridMultilevel"/>
    <w:tmpl w:val="2C6A308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77541A74"/>
    <w:multiLevelType w:val="hybridMultilevel"/>
    <w:tmpl w:val="0748B58E"/>
    <w:lvl w:ilvl="0" w:tplc="91388814">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100265FC">
      <w:numFmt w:val="bullet"/>
      <w:lvlText w:val="•"/>
      <w:lvlJc w:val="left"/>
      <w:pPr>
        <w:ind w:left="1442" w:hanging="360"/>
      </w:pPr>
      <w:rPr>
        <w:rFonts w:hint="default"/>
        <w:lang w:val="it-IT" w:eastAsia="en-US" w:bidi="ar-SA"/>
      </w:rPr>
    </w:lvl>
    <w:lvl w:ilvl="2" w:tplc="CB609A08">
      <w:numFmt w:val="bullet"/>
      <w:lvlText w:val="•"/>
      <w:lvlJc w:val="left"/>
      <w:pPr>
        <w:ind w:left="2384" w:hanging="360"/>
      </w:pPr>
      <w:rPr>
        <w:rFonts w:hint="default"/>
        <w:lang w:val="it-IT" w:eastAsia="en-US" w:bidi="ar-SA"/>
      </w:rPr>
    </w:lvl>
    <w:lvl w:ilvl="3" w:tplc="B5B8E2B0">
      <w:numFmt w:val="bullet"/>
      <w:lvlText w:val="•"/>
      <w:lvlJc w:val="left"/>
      <w:pPr>
        <w:ind w:left="3326" w:hanging="360"/>
      </w:pPr>
      <w:rPr>
        <w:rFonts w:hint="default"/>
        <w:lang w:val="it-IT" w:eastAsia="en-US" w:bidi="ar-SA"/>
      </w:rPr>
    </w:lvl>
    <w:lvl w:ilvl="4" w:tplc="0344BA02">
      <w:numFmt w:val="bullet"/>
      <w:lvlText w:val="•"/>
      <w:lvlJc w:val="left"/>
      <w:pPr>
        <w:ind w:left="4268" w:hanging="360"/>
      </w:pPr>
      <w:rPr>
        <w:rFonts w:hint="default"/>
        <w:lang w:val="it-IT" w:eastAsia="en-US" w:bidi="ar-SA"/>
      </w:rPr>
    </w:lvl>
    <w:lvl w:ilvl="5" w:tplc="6010ADD0">
      <w:numFmt w:val="bullet"/>
      <w:lvlText w:val="•"/>
      <w:lvlJc w:val="left"/>
      <w:pPr>
        <w:ind w:left="5210" w:hanging="360"/>
      </w:pPr>
      <w:rPr>
        <w:rFonts w:hint="default"/>
        <w:lang w:val="it-IT" w:eastAsia="en-US" w:bidi="ar-SA"/>
      </w:rPr>
    </w:lvl>
    <w:lvl w:ilvl="6" w:tplc="8D2656A0">
      <w:numFmt w:val="bullet"/>
      <w:lvlText w:val="•"/>
      <w:lvlJc w:val="left"/>
      <w:pPr>
        <w:ind w:left="6152" w:hanging="360"/>
      </w:pPr>
      <w:rPr>
        <w:rFonts w:hint="default"/>
        <w:lang w:val="it-IT" w:eastAsia="en-US" w:bidi="ar-SA"/>
      </w:rPr>
    </w:lvl>
    <w:lvl w:ilvl="7" w:tplc="88C2E60E">
      <w:numFmt w:val="bullet"/>
      <w:lvlText w:val="•"/>
      <w:lvlJc w:val="left"/>
      <w:pPr>
        <w:ind w:left="7095" w:hanging="360"/>
      </w:pPr>
      <w:rPr>
        <w:rFonts w:hint="default"/>
        <w:lang w:val="it-IT" w:eastAsia="en-US" w:bidi="ar-SA"/>
      </w:rPr>
    </w:lvl>
    <w:lvl w:ilvl="8" w:tplc="5E0C5A6A">
      <w:numFmt w:val="bullet"/>
      <w:lvlText w:val="•"/>
      <w:lvlJc w:val="left"/>
      <w:pPr>
        <w:ind w:left="8037" w:hanging="360"/>
      </w:pPr>
      <w:rPr>
        <w:rFonts w:hint="default"/>
        <w:lang w:val="it-IT" w:eastAsia="en-US" w:bidi="ar-SA"/>
      </w:rPr>
    </w:lvl>
  </w:abstractNum>
  <w:abstractNum w:abstractNumId="9" w15:restartNumberingAfterBreak="0">
    <w:nsid w:val="7EF43A71"/>
    <w:multiLevelType w:val="hybridMultilevel"/>
    <w:tmpl w:val="935EF66A"/>
    <w:lvl w:ilvl="0" w:tplc="D3A04B58">
      <w:start w:val="1"/>
      <w:numFmt w:val="lowerLetter"/>
      <w:lvlText w:val="%1)"/>
      <w:lvlJc w:val="left"/>
      <w:pPr>
        <w:ind w:left="948" w:hanging="267"/>
      </w:pPr>
      <w:rPr>
        <w:rFonts w:ascii="Calibri" w:eastAsia="Calibri" w:hAnsi="Calibri" w:cs="Calibri" w:hint="default"/>
        <w:b w:val="0"/>
        <w:bCs w:val="0"/>
        <w:i w:val="0"/>
        <w:iCs w:val="0"/>
        <w:spacing w:val="0"/>
        <w:w w:val="100"/>
        <w:sz w:val="22"/>
        <w:szCs w:val="22"/>
        <w:lang w:val="it-IT" w:eastAsia="en-US" w:bidi="ar-SA"/>
      </w:rPr>
    </w:lvl>
    <w:lvl w:ilvl="1" w:tplc="E27EB918">
      <w:numFmt w:val="bullet"/>
      <w:lvlText w:val="•"/>
      <w:lvlJc w:val="left"/>
      <w:pPr>
        <w:ind w:left="1782" w:hanging="267"/>
      </w:pPr>
      <w:rPr>
        <w:rFonts w:hint="default"/>
        <w:lang w:val="it-IT" w:eastAsia="en-US" w:bidi="ar-SA"/>
      </w:rPr>
    </w:lvl>
    <w:lvl w:ilvl="2" w:tplc="70D07BDC">
      <w:numFmt w:val="bullet"/>
      <w:lvlText w:val="•"/>
      <w:lvlJc w:val="left"/>
      <w:pPr>
        <w:ind w:left="2624" w:hanging="267"/>
      </w:pPr>
      <w:rPr>
        <w:rFonts w:hint="default"/>
        <w:lang w:val="it-IT" w:eastAsia="en-US" w:bidi="ar-SA"/>
      </w:rPr>
    </w:lvl>
    <w:lvl w:ilvl="3" w:tplc="326CE4AA">
      <w:numFmt w:val="bullet"/>
      <w:lvlText w:val="•"/>
      <w:lvlJc w:val="left"/>
      <w:pPr>
        <w:ind w:left="3466" w:hanging="267"/>
      </w:pPr>
      <w:rPr>
        <w:rFonts w:hint="default"/>
        <w:lang w:val="it-IT" w:eastAsia="en-US" w:bidi="ar-SA"/>
      </w:rPr>
    </w:lvl>
    <w:lvl w:ilvl="4" w:tplc="10E6B6BE">
      <w:numFmt w:val="bullet"/>
      <w:lvlText w:val="•"/>
      <w:lvlJc w:val="left"/>
      <w:pPr>
        <w:ind w:left="4308" w:hanging="267"/>
      </w:pPr>
      <w:rPr>
        <w:rFonts w:hint="default"/>
        <w:lang w:val="it-IT" w:eastAsia="en-US" w:bidi="ar-SA"/>
      </w:rPr>
    </w:lvl>
    <w:lvl w:ilvl="5" w:tplc="4E6C1038">
      <w:numFmt w:val="bullet"/>
      <w:lvlText w:val="•"/>
      <w:lvlJc w:val="left"/>
      <w:pPr>
        <w:ind w:left="5150" w:hanging="267"/>
      </w:pPr>
      <w:rPr>
        <w:rFonts w:hint="default"/>
        <w:lang w:val="it-IT" w:eastAsia="en-US" w:bidi="ar-SA"/>
      </w:rPr>
    </w:lvl>
    <w:lvl w:ilvl="6" w:tplc="85BE516A">
      <w:numFmt w:val="bullet"/>
      <w:lvlText w:val="•"/>
      <w:lvlJc w:val="left"/>
      <w:pPr>
        <w:ind w:left="5992" w:hanging="267"/>
      </w:pPr>
      <w:rPr>
        <w:rFonts w:hint="default"/>
        <w:lang w:val="it-IT" w:eastAsia="en-US" w:bidi="ar-SA"/>
      </w:rPr>
    </w:lvl>
    <w:lvl w:ilvl="7" w:tplc="C19036A6">
      <w:numFmt w:val="bullet"/>
      <w:lvlText w:val="•"/>
      <w:lvlJc w:val="left"/>
      <w:pPr>
        <w:ind w:left="6834" w:hanging="267"/>
      </w:pPr>
      <w:rPr>
        <w:rFonts w:hint="default"/>
        <w:lang w:val="it-IT" w:eastAsia="en-US" w:bidi="ar-SA"/>
      </w:rPr>
    </w:lvl>
    <w:lvl w:ilvl="8" w:tplc="FAC625FA">
      <w:numFmt w:val="bullet"/>
      <w:lvlText w:val="•"/>
      <w:lvlJc w:val="left"/>
      <w:pPr>
        <w:ind w:left="7676" w:hanging="267"/>
      </w:pPr>
      <w:rPr>
        <w:rFonts w:hint="default"/>
        <w:lang w:val="it-IT" w:eastAsia="en-US" w:bidi="ar-SA"/>
      </w:rPr>
    </w:lvl>
  </w:abstractNum>
  <w:num w:numId="1" w16cid:durableId="1377698166">
    <w:abstractNumId w:val="1"/>
  </w:num>
  <w:num w:numId="2" w16cid:durableId="404573435">
    <w:abstractNumId w:val="3"/>
  </w:num>
  <w:num w:numId="3" w16cid:durableId="818112785">
    <w:abstractNumId w:val="9"/>
  </w:num>
  <w:num w:numId="4" w16cid:durableId="161288150">
    <w:abstractNumId w:val="8"/>
  </w:num>
  <w:num w:numId="5" w16cid:durableId="745030235">
    <w:abstractNumId w:val="5"/>
  </w:num>
  <w:num w:numId="6" w16cid:durableId="162287247">
    <w:abstractNumId w:val="6"/>
  </w:num>
  <w:num w:numId="7" w16cid:durableId="1409351761">
    <w:abstractNumId w:val="4"/>
  </w:num>
  <w:num w:numId="8" w16cid:durableId="2014529069">
    <w:abstractNumId w:val="2"/>
  </w:num>
  <w:num w:numId="9" w16cid:durableId="843862371">
    <w:abstractNumId w:val="0"/>
  </w:num>
  <w:num w:numId="10" w16cid:durableId="1379159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2A"/>
    <w:rsid w:val="00012700"/>
    <w:rsid w:val="00013C77"/>
    <w:rsid w:val="00016493"/>
    <w:rsid w:val="0010205B"/>
    <w:rsid w:val="001311B7"/>
    <w:rsid w:val="00134222"/>
    <w:rsid w:val="00151219"/>
    <w:rsid w:val="001C1B67"/>
    <w:rsid w:val="001D3BF7"/>
    <w:rsid w:val="001E142A"/>
    <w:rsid w:val="001E6900"/>
    <w:rsid w:val="0020499B"/>
    <w:rsid w:val="002B5D65"/>
    <w:rsid w:val="002C06E0"/>
    <w:rsid w:val="002C635D"/>
    <w:rsid w:val="00325454"/>
    <w:rsid w:val="004022CE"/>
    <w:rsid w:val="004C6589"/>
    <w:rsid w:val="004D57A2"/>
    <w:rsid w:val="004F1CEB"/>
    <w:rsid w:val="0054156D"/>
    <w:rsid w:val="005B749A"/>
    <w:rsid w:val="006614B6"/>
    <w:rsid w:val="0066494D"/>
    <w:rsid w:val="00684428"/>
    <w:rsid w:val="00685672"/>
    <w:rsid w:val="006E396B"/>
    <w:rsid w:val="0074099D"/>
    <w:rsid w:val="008B0EAC"/>
    <w:rsid w:val="00A40F3E"/>
    <w:rsid w:val="00A474C3"/>
    <w:rsid w:val="00A948CE"/>
    <w:rsid w:val="00B235F0"/>
    <w:rsid w:val="00C664AE"/>
    <w:rsid w:val="00C66D5C"/>
    <w:rsid w:val="00C928A7"/>
    <w:rsid w:val="00CA542D"/>
    <w:rsid w:val="00CB57FA"/>
    <w:rsid w:val="00CC3DDE"/>
    <w:rsid w:val="00D11336"/>
    <w:rsid w:val="00D156BA"/>
    <w:rsid w:val="00D61386"/>
    <w:rsid w:val="00D61E66"/>
    <w:rsid w:val="00D669D5"/>
    <w:rsid w:val="00D76255"/>
    <w:rsid w:val="00D841C2"/>
    <w:rsid w:val="00D84E7A"/>
    <w:rsid w:val="00DB70B4"/>
    <w:rsid w:val="00DC3A31"/>
    <w:rsid w:val="00E26310"/>
    <w:rsid w:val="00E635BD"/>
    <w:rsid w:val="00E8433B"/>
    <w:rsid w:val="00E955F0"/>
    <w:rsid w:val="00EB2DF0"/>
    <w:rsid w:val="00EB5237"/>
    <w:rsid w:val="00ED3975"/>
    <w:rsid w:val="00EF47F7"/>
    <w:rsid w:val="00F0316F"/>
    <w:rsid w:val="00F678C2"/>
    <w:rsid w:val="00F95B99"/>
    <w:rsid w:val="00FC5658"/>
    <w:rsid w:val="00FD0FE8"/>
    <w:rsid w:val="00FD5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ECE5"/>
  <w15:docId w15:val="{BA83B9CF-4C2B-465B-AF10-BF26A567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64"/>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64"/>
      <w:jc w:val="both"/>
    </w:pPr>
    <w:rPr>
      <w:sz w:val="20"/>
      <w:szCs w:val="20"/>
    </w:rPr>
  </w:style>
  <w:style w:type="paragraph" w:styleId="Titolo">
    <w:name w:val="Title"/>
    <w:basedOn w:val="Normale"/>
    <w:uiPriority w:val="10"/>
    <w:qFormat/>
    <w:pPr>
      <w:spacing w:before="1"/>
      <w:ind w:left="355" w:right="159"/>
      <w:jc w:val="both"/>
    </w:pPr>
    <w:rPr>
      <w:b/>
      <w:bCs/>
      <w:sz w:val="26"/>
      <w:szCs w:val="26"/>
    </w:rPr>
  </w:style>
  <w:style w:type="paragraph" w:styleId="Paragrafoelenco">
    <w:name w:val="List Paragraph"/>
    <w:basedOn w:val="Normale"/>
    <w:uiPriority w:val="1"/>
    <w:qFormat/>
    <w:pPr>
      <w:spacing w:before="1"/>
      <w:ind w:left="947" w:hanging="26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C3DDE"/>
    <w:pPr>
      <w:tabs>
        <w:tab w:val="center" w:pos="4819"/>
        <w:tab w:val="right" w:pos="9638"/>
      </w:tabs>
    </w:pPr>
  </w:style>
  <w:style w:type="character" w:customStyle="1" w:styleId="IntestazioneCarattere">
    <w:name w:val="Intestazione Carattere"/>
    <w:basedOn w:val="Carpredefinitoparagrafo"/>
    <w:link w:val="Intestazione"/>
    <w:uiPriority w:val="99"/>
    <w:rsid w:val="00CC3DDE"/>
    <w:rPr>
      <w:rFonts w:ascii="Calibri" w:eastAsia="Calibri" w:hAnsi="Calibri" w:cs="Calibri"/>
      <w:lang w:val="it-IT"/>
    </w:rPr>
  </w:style>
  <w:style w:type="paragraph" w:styleId="Pidipagina">
    <w:name w:val="footer"/>
    <w:basedOn w:val="Normale"/>
    <w:link w:val="PidipaginaCarattere"/>
    <w:uiPriority w:val="99"/>
    <w:unhideWhenUsed/>
    <w:rsid w:val="00CC3DDE"/>
    <w:pPr>
      <w:tabs>
        <w:tab w:val="center" w:pos="4819"/>
        <w:tab w:val="right" w:pos="9638"/>
      </w:tabs>
    </w:pPr>
  </w:style>
  <w:style w:type="character" w:customStyle="1" w:styleId="PidipaginaCarattere">
    <w:name w:val="Piè di pagina Carattere"/>
    <w:basedOn w:val="Carpredefinitoparagrafo"/>
    <w:link w:val="Pidipagina"/>
    <w:uiPriority w:val="99"/>
    <w:rsid w:val="00CC3DD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isu@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su@adisu.umbri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disu.umbria.it/privacy" TargetMode="External"/><Relationship Id="rId4" Type="http://schemas.openxmlformats.org/officeDocument/2006/relationships/webSettings" Target="webSettings.xml"/><Relationship Id="rId9" Type="http://schemas.openxmlformats.org/officeDocument/2006/relationships/hyperlink" Target="mailto:dpo@adisu.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2770</Words>
  <Characters>15789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Microsoft Word - Allegato A) Avviso indagine di mercato psicologo</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Avviso indagine di mercato psicologo</dc:title>
  <dc:creator>marta.martinez</dc:creator>
  <cp:lastModifiedBy>elena.chessa@adisu.local</cp:lastModifiedBy>
  <cp:revision>30</cp:revision>
  <cp:lastPrinted>2026-01-09T10:47:00Z</cp:lastPrinted>
  <dcterms:created xsi:type="dcterms:W3CDTF">2026-01-08T10:35:00Z</dcterms:created>
  <dcterms:modified xsi:type="dcterms:W3CDTF">2026-03-04T07:48:00Z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LastSaved">
    <vt:filetime>2026-01-08T00:00:00Z</vt:filetime>
  </property>
  <property fmtid="{D5CDD505-2E9C-101B-9397-08002B2CF9AE}" pid="4" name="Producer">
    <vt:lpwstr>Microsoft: Print To PDF</vt:lpwstr>
  </property>
</Properties>
</file>